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7B9" w:rsidRDefault="000667B9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0667B9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ФГБОУ ВО «Российская академия народного хозяйства и государственной службы» при Президенте РФ</w:t>
      </w:r>
    </w:p>
    <w:p w:rsidR="000667B9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Институт права и национальной безопасности</w:t>
      </w:r>
    </w:p>
    <w:p w:rsidR="000667B9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Факультет национальной безопасности</w:t>
      </w:r>
    </w:p>
    <w:p w:rsidR="000667B9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Кафедра психологии безопасности</w:t>
      </w:r>
    </w:p>
    <w:p w:rsidR="000667B9" w:rsidRDefault="000667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0667B9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ИНФОРМАЦИОННОЕ ПИСЬМО</w:t>
      </w:r>
    </w:p>
    <w:p w:rsidR="000667B9" w:rsidRDefault="000667B9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0667B9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Уважаемые коллеги!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Кафедра психологии безопасности факультета национальной безопасности Института права и национальной безопасности ФГБОУ ВО «Российская академия народного хозяйства и государственной службы» при Президенте РФ приглашает Вас принять участие во </w:t>
      </w:r>
      <w:r w:rsidR="00E35030" w:rsidRPr="00E35030">
        <w:rPr>
          <w:rFonts w:ascii="Times New Roman" w:eastAsia="Calibri" w:hAnsi="Times New Roman" w:cs="Times New Roman"/>
          <w:color w:val="000000"/>
          <w:sz w:val="24"/>
          <w:szCs w:val="24"/>
        </w:rPr>
        <w:t>II</w:t>
      </w:r>
      <w:r w:rsidR="00E3503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Всероссийской научно</w:t>
      </w:r>
      <w:r>
        <w:rPr>
          <w:rFonts w:ascii="Times New Roman" w:eastAsia="Calibri" w:hAnsi="Times New Roman" w:cs="Times New Roman"/>
          <w:sz w:val="24"/>
          <w:szCs w:val="24"/>
        </w:rPr>
        <w:t>-практической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конференции «</w:t>
      </w:r>
      <w:r>
        <w:rPr>
          <w:rFonts w:ascii="Times New Roman" w:eastAsia="Calibri" w:hAnsi="Times New Roman" w:cs="Times New Roman"/>
          <w:b/>
          <w:sz w:val="24"/>
          <w:szCs w:val="24"/>
        </w:rPr>
        <w:t>Информационно-психологическая безопасность в современном обществе»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которая состоится 2</w:t>
      </w:r>
      <w:r w:rsidR="007F7014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ноября 202</w:t>
      </w:r>
      <w:r w:rsidR="00A115CF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года. </w:t>
      </w:r>
    </w:p>
    <w:p w:rsidR="000667B9" w:rsidRDefault="0010699E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8274882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конференции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F70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A11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ноября 202</w:t>
      </w:r>
      <w:r w:rsidR="005E12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11.00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Московскому времени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Форма участия: </w:t>
      </w:r>
      <w:r>
        <w:rPr>
          <w:rFonts w:ascii="Times New Roman" w:eastAsia="Calibri" w:hAnsi="Times New Roman" w:cs="Times New Roman"/>
          <w:b/>
          <w:sz w:val="24"/>
          <w:szCs w:val="24"/>
        </w:rPr>
        <w:t>очная (с возможностью онлайн подключения).</w:t>
      </w:r>
    </w:p>
    <w:p w:rsidR="00EF0ECC" w:rsidRDefault="00EF0ECC" w:rsidP="00EF0E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Ссылка на регистрацию </w:t>
      </w:r>
      <w:hyperlink r:id="rId7" w:history="1">
        <w:r w:rsidRPr="00772EEA">
          <w:rPr>
            <w:rStyle w:val="af7"/>
            <w:rFonts w:ascii="Times New Roman" w:eastAsia="Calibri" w:hAnsi="Times New Roman" w:cs="Times New Roman"/>
            <w:sz w:val="24"/>
            <w:szCs w:val="24"/>
          </w:rPr>
          <w:t>https://forms.yandex.ru/cloud/6a997b696d2d7361c00ab874</w:t>
        </w:r>
      </w:hyperlink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eastAsia="Calibri" w:hAnsi="Times New Roman" w:cs="Times New Roman"/>
          <w:sz w:val="24"/>
          <w:szCs w:val="24"/>
        </w:rPr>
        <w:t>Рабочие языки конференции: русский и английский.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Участие в конференции </w:t>
      </w:r>
      <w:r>
        <w:rPr>
          <w:rFonts w:ascii="Times New Roman" w:eastAsia="Calibri" w:hAnsi="Times New Roman" w:cs="Times New Roman"/>
          <w:b/>
          <w:sz w:val="24"/>
          <w:szCs w:val="24"/>
        </w:rPr>
        <w:t>бесплатное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Место проведения конференции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Российская Академия народного хозяйства и государственной службы при Президенте РФ (119571, г. Москва, ул. Проспект Вернадского, 82, корпус 1, Зал Ученого совета).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Окончание срока приема материалов – заявки и текста статьи – до </w:t>
      </w:r>
      <w:r w:rsidR="00A115C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9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ноября 202</w:t>
      </w:r>
      <w:r w:rsidR="005E12F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года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По итогам конференции будет выпущен сборник научных статей с индексированием в РИНЦ.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Целью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AE5652" w:rsidRPr="00AE56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II </w:t>
      </w:r>
      <w:r w:rsidRPr="00AE5652">
        <w:rPr>
          <w:rFonts w:ascii="Times New Roman" w:eastAsia="Calibri" w:hAnsi="Times New Roman" w:cs="Times New Roman"/>
          <w:sz w:val="24"/>
          <w:szCs w:val="24"/>
          <w:lang w:eastAsia="ru-RU"/>
        </w:rPr>
        <w:t>Всероссийской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научно-практической конференции является обмен опытом в области научных, методических и практических разработок в области психологических аспектов обеспечения безопасности личности. Организаторы предлагают открытую площадку для свободных дискуссий и широкого обмена опытом, накопленным в данных областях научных направлений в профессиональных сообществах России.</w:t>
      </w:r>
      <w:bookmarkEnd w:id="0"/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 участию в конференции приглашаются преподаватели вузов, научные сотрудники, докторанты, аспиранты, студенты, практикующие психологи, специалисты, проявляющие интерес к данной проблеме.</w:t>
      </w:r>
    </w:p>
    <w:p w:rsidR="000667B9" w:rsidRDefault="000667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  <w:lang w:eastAsia="ru-RU"/>
        </w:rPr>
      </w:pP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ru-RU"/>
        </w:rPr>
        <w:t>Программный комитет конференции</w:t>
      </w:r>
    </w:p>
    <w:p w:rsidR="000667B9" w:rsidRDefault="00A451CB" w:rsidP="00A451CB">
      <w:pPr>
        <w:tabs>
          <w:tab w:val="left" w:pos="6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2C0552" w:rsidRDefault="002C05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Алешичева Анна Васильевна, </w:t>
      </w:r>
      <w:r w:rsidRPr="002C0552">
        <w:rPr>
          <w:rFonts w:ascii="Times New Roman" w:eastAsia="Calibri" w:hAnsi="Times New Roman" w:cs="Times New Roman"/>
          <w:sz w:val="24"/>
          <w:szCs w:val="24"/>
          <w:lang w:eastAsia="ru-RU"/>
        </w:rPr>
        <w:t>доктор психологических наук, доцент, арт-терапевт, травматерапевт, руководитель Центра психологии «АВА»</w:t>
      </w:r>
      <w:r w:rsidR="00D504CD">
        <w:rPr>
          <w:rFonts w:ascii="Times New Roman" w:eastAsia="Calibri" w:hAnsi="Times New Roman" w:cs="Times New Roman"/>
          <w:sz w:val="24"/>
          <w:szCs w:val="24"/>
          <w:lang w:eastAsia="ru-RU"/>
        </w:rPr>
        <w:t>, Рязань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Белашева Ирина Валерьевна, доктор психологических наук, заведующий кафедрой общей психологии и психологии личности Северо-Кавказского федерального университета (СКФУ)</w:t>
      </w:r>
    </w:p>
    <w:p w:rsidR="00D504CD" w:rsidRDefault="00D504CD" w:rsidP="00C31F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Вахнина Виктория Владимировна, </w:t>
      </w:r>
      <w:r w:rsidR="00D6408A" w:rsidRPr="00D6408A">
        <w:rPr>
          <w:rFonts w:ascii="Times New Roman" w:eastAsia="Calibri" w:hAnsi="Times New Roman" w:cs="Times New Roman"/>
          <w:sz w:val="24"/>
          <w:szCs w:val="24"/>
          <w:lang w:eastAsia="ru-RU"/>
        </w:rPr>
        <w:t>доктор психологических наук, профессор, старший советник юстиции, заведующий отделом психологического обеспечения прокурорской деятельности НИИ ФГКОУ ВО «Университет прокуратуры Российской Федерации»</w:t>
      </w:r>
    </w:p>
    <w:p w:rsidR="00A451CB" w:rsidRPr="00A451CB" w:rsidRDefault="00A451CB" w:rsidP="00A451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451CB">
        <w:rPr>
          <w:rFonts w:ascii="Times New Roman" w:eastAsia="Calibri" w:hAnsi="Times New Roman" w:cs="Times New Roman"/>
          <w:sz w:val="24"/>
          <w:szCs w:val="24"/>
          <w:lang w:eastAsia="ru-RU"/>
        </w:rPr>
        <w:t>Волкова Виктория Викторовна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Pr="00A451CB">
        <w:rPr>
          <w:rFonts w:ascii="Times New Roman" w:eastAsia="Calibri" w:hAnsi="Times New Roman" w:cs="Times New Roman"/>
          <w:sz w:val="24"/>
          <w:szCs w:val="24"/>
          <w:lang w:eastAsia="ru-RU"/>
        </w:rPr>
        <w:t>доктор педагогических наук, доцент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Pr="00A451CB">
        <w:rPr>
          <w:rFonts w:ascii="Times New Roman" w:eastAsia="Calibri" w:hAnsi="Times New Roman" w:cs="Times New Roman"/>
          <w:sz w:val="24"/>
          <w:szCs w:val="24"/>
          <w:lang w:eastAsia="ru-RU"/>
        </w:rPr>
        <w:t>декан факультета медиакоммуникаций Института журналистики и медиаиндустрий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член союза журналистов России, </w:t>
      </w:r>
      <w:r w:rsidRPr="00A451CB">
        <w:rPr>
          <w:rFonts w:ascii="Times New Roman" w:eastAsia="Calibri" w:hAnsi="Times New Roman" w:cs="Times New Roman"/>
          <w:sz w:val="24"/>
          <w:szCs w:val="24"/>
          <w:lang w:eastAsia="ru-RU"/>
        </w:rPr>
        <w:t>Российский государственный гуманитарный университет</w:t>
      </w:r>
    </w:p>
    <w:p w:rsidR="000667B9" w:rsidRDefault="0010699E" w:rsidP="00C31F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Карпов Александр Анатольевич, доктор психологических наук, доцент, профессор кафедры психологии труда и организационной психологии Ярославского государственного университета им. П.Г. Демидова (ЯрГУ им. П.Г. Демидова) </w:t>
      </w:r>
    </w:p>
    <w:p w:rsidR="002C0552" w:rsidRDefault="002C0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Краснянская Татьяна Максимовна, </w:t>
      </w:r>
      <w:r w:rsidRPr="002C055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 психологических наук, профессор, профессор кафедры общей, социальной психологии и истории психологии, Московск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C0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гуманитарн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C0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C0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(АНО ВО МосГУ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451CB" w:rsidRPr="00A451CB" w:rsidRDefault="00A451CB" w:rsidP="00A45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1C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Кузнецов Юрий Николаевич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44B45" w:rsidRPr="00544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доктор педагогических наук, </w:t>
      </w:r>
      <w:r w:rsidRPr="00A451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научно-практического Центра (военно-профессиональной ориентации и отбора на военную служба), Военная академия Генерального штаба ВС РФ</w:t>
      </w:r>
    </w:p>
    <w:p w:rsidR="00A451CB" w:rsidRPr="00A451CB" w:rsidRDefault="00A451CB" w:rsidP="00A45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1C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Лихоносов Александр Геронтьевич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451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 политических наук, профессор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проректор, </w:t>
      </w:r>
      <w:r w:rsidRPr="00A451C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государственная академия интеллектуальной собственности</w:t>
      </w:r>
    </w:p>
    <w:p w:rsidR="00C31F74" w:rsidRDefault="00C31F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Лескова Юлия Геннадьевна, </w:t>
      </w:r>
      <w:r w:rsidRPr="00C3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доктор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</w:t>
      </w:r>
      <w:r w:rsidRPr="00C31F7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ческих наук, профессор, заведующий кафедрой предпринимательского, трудового и корпоративного права</w:t>
      </w:r>
      <w:r w:rsidR="0014631D">
        <w:rPr>
          <w:rFonts w:ascii="Times New Roman" w:eastAsia="Times New Roman" w:hAnsi="Times New Roman" w:cs="Times New Roman"/>
          <w:sz w:val="24"/>
          <w:szCs w:val="24"/>
          <w:lang w:eastAsia="ru-RU"/>
        </w:rPr>
        <w:t>, и.о. декана</w:t>
      </w:r>
      <w:r w:rsidRPr="00C3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31D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юридического факультета</w:t>
      </w:r>
      <w:r w:rsidRPr="00C3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Института права и национальной безопасности РАНХиГС при Президенте Российской Федерации</w:t>
      </w:r>
    </w:p>
    <w:p w:rsidR="000667B9" w:rsidRPr="00C31F74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Маруев Алексей Юрьевич, доктор </w:t>
      </w:r>
      <w:r w:rsidRPr="00C31F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политических наук, профессор, начальник научно-исследовательского центра ФСБ России</w:t>
      </w:r>
    </w:p>
    <w:p w:rsidR="00A451CB" w:rsidRPr="00A451CB" w:rsidRDefault="00A451CB" w:rsidP="00A451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451CB">
        <w:rPr>
          <w:rFonts w:ascii="Times New Roman" w:eastAsia="Calibri" w:hAnsi="Times New Roman" w:cs="Times New Roman"/>
          <w:sz w:val="24"/>
          <w:szCs w:val="24"/>
          <w:lang w:eastAsia="ru-RU"/>
        </w:rPr>
        <w:t>Прудников Лев Алексеевич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Pr="00A451CB">
        <w:rPr>
          <w:rFonts w:ascii="Times New Roman" w:eastAsia="Calibri" w:hAnsi="Times New Roman" w:cs="Times New Roman"/>
          <w:sz w:val="24"/>
          <w:szCs w:val="24"/>
          <w:lang w:eastAsia="ru-RU"/>
        </w:rPr>
        <w:t>доктор политических наук, профессор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Pr="00A451CB">
        <w:rPr>
          <w:rFonts w:ascii="Times New Roman" w:eastAsia="Calibri" w:hAnsi="Times New Roman" w:cs="Times New Roman"/>
          <w:sz w:val="24"/>
          <w:szCs w:val="24"/>
          <w:lang w:eastAsia="ru-RU"/>
        </w:rPr>
        <w:t>заведующий кафедры ментальной безопасности,</w:t>
      </w:r>
      <w:r w:rsidRPr="00A451CB">
        <w:t xml:space="preserve"> </w:t>
      </w:r>
      <w:r w:rsidRPr="00A451CB">
        <w:rPr>
          <w:rFonts w:ascii="Times New Roman" w:eastAsia="Calibri" w:hAnsi="Times New Roman" w:cs="Times New Roman"/>
          <w:sz w:val="24"/>
          <w:szCs w:val="24"/>
          <w:lang w:eastAsia="ru-RU"/>
        </w:rPr>
        <w:t>Военный университет МО РФ им. А.Невского</w:t>
      </w:r>
    </w:p>
    <w:p w:rsidR="000667B9" w:rsidRPr="00C31F74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31F74">
        <w:rPr>
          <w:rFonts w:ascii="Times New Roman" w:eastAsia="Calibri" w:hAnsi="Times New Roman" w:cs="Times New Roman"/>
          <w:sz w:val="24"/>
          <w:szCs w:val="24"/>
          <w:lang w:eastAsia="ru-RU"/>
        </w:rPr>
        <w:t>Селиванов Владимир Владимирович, доктор психологических наук, профессор, заведующий кафедрой общей психологии Московского государственного психолого-педагогического университета (МГППУ)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31F7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Сержантов Александр Владимирович, доктор военных наук, профессор, зам. начальника Военной академии Генерального штаба ВС РФ, генерал-лейтенант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67B9" w:rsidRDefault="0010699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Суворов Владимир Леонидович, доктор политических наук, профессор, декан факультета национальной безопасности Института права и национальной безопасности РАНХиГС при Президенте Российской Федерации</w:t>
      </w:r>
    </w:p>
    <w:p w:rsidR="000667B9" w:rsidRDefault="00C31F74" w:rsidP="002C05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Шмалий Оксана Васильевна, </w:t>
      </w:r>
      <w:r w:rsidRPr="00C31F7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доктор юридических наук, профессор, заведующий </w:t>
      </w:r>
      <w:r w:rsidR="002C0552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="002C0552" w:rsidRPr="002C0552">
        <w:rPr>
          <w:rFonts w:ascii="Times New Roman" w:eastAsia="Calibri" w:hAnsi="Times New Roman" w:cs="Times New Roman"/>
          <w:sz w:val="24"/>
          <w:szCs w:val="24"/>
          <w:lang w:eastAsia="ru-RU"/>
        </w:rPr>
        <w:t>афедра административного и информационного права</w:t>
      </w:r>
      <w:r w:rsidR="0014631D">
        <w:rPr>
          <w:rFonts w:ascii="Times New Roman" w:eastAsia="Calibri" w:hAnsi="Times New Roman" w:cs="Times New Roman"/>
          <w:sz w:val="24"/>
          <w:szCs w:val="24"/>
          <w:lang w:eastAsia="ru-RU"/>
        </w:rPr>
        <w:t>, з</w:t>
      </w:r>
      <w:r w:rsidR="0014631D" w:rsidRPr="001463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директора </w:t>
      </w:r>
      <w:r w:rsidRPr="00C31F74">
        <w:rPr>
          <w:rFonts w:ascii="Times New Roman" w:eastAsia="Calibri" w:hAnsi="Times New Roman" w:cs="Times New Roman"/>
          <w:sz w:val="24"/>
          <w:szCs w:val="24"/>
          <w:lang w:eastAsia="ru-RU"/>
        </w:rPr>
        <w:t>Института права и национальной безопасности РАНХиГС при Президенте Российской Федерации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D6408A" w:rsidRDefault="00D640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ru-RU"/>
        </w:rPr>
        <w:t>Организационный комитет конференции</w:t>
      </w:r>
    </w:p>
    <w:p w:rsidR="000667B9" w:rsidRDefault="000667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Белашева Христина Валерьевна,</w:t>
      </w:r>
      <w:bookmarkStart w:id="2" w:name="_Hlk202889030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кандидат психологических наук</w:t>
      </w:r>
      <w:bookmarkEnd w:id="2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заведующий кафедрой психологии безопасности </w:t>
      </w:r>
      <w:bookmarkStart w:id="3" w:name="_Hlk202889136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факультета национальной безопасности Института права и национальной безопасности РАНХиГС при Президенте Российской Федерации</w:t>
      </w:r>
      <w:bookmarkEnd w:id="3"/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Побокин Павел Анатольевич, </w:t>
      </w:r>
      <w:bookmarkStart w:id="4" w:name="_Hlk202889158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кандидат психологических наук, доцент кафедры психологии безопасности, старший научный сотрудник научно-исследовательской лаборатории «Лингвобезопасность и психология информационного воздействия» факультета национальной безопасности Института права и национальной безопасности РАНХиГС при Президенте Российской Федерации</w:t>
      </w:r>
      <w:bookmarkEnd w:id="4"/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Булетова Наталья Евгеньевна, доктор экономических наук, профессор кафедры психологии безопасности факультета национальной безопасности Института права и национальной безопасности РАНХиГС при Президенте Российской Федерации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Алексеенко Ирина Сергеевна, кандидат психологических наук, доцент кафедры психологии безопасности факультета национальной безопасности Института права и национальной безопасности РАНХиГС при Президенте Российской Федерации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Калинкина Татьяна Владимировна, старший преподаватель кафедры психологии безопасности факультета национальной безопасности Института права и национальной безопасности РАНХиГС при Президенте Российской Федерации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Полянский Андрей Иванович, старший преподаватель кафедры психологии безопасности факультета национальной безопасности Института права и национальной безопасности РАНХиГС при Президенте Российской Федерации.</w:t>
      </w:r>
    </w:p>
    <w:p w:rsidR="000667B9" w:rsidRDefault="000667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Программа Всероссийской научно-практической конференции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«Информационно- психологическая безопасность в современном обществе»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включает в себя работу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следующих научно-тематических секций:</w:t>
      </w:r>
    </w:p>
    <w:p w:rsidR="000667B9" w:rsidRDefault="000667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667B9" w:rsidRPr="00D6408A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6408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Секция № 1</w:t>
      </w:r>
    </w:p>
    <w:p w:rsidR="000667B9" w:rsidRPr="00D6408A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6408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Психологическая безопасность личности</w:t>
      </w:r>
    </w:p>
    <w:p w:rsidR="000667B9" w:rsidRPr="00D6408A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6408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Начало секции в 13.00</w:t>
      </w:r>
    </w:p>
    <w:p w:rsidR="000667B9" w:rsidRPr="00D6408A" w:rsidRDefault="0010699E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6408A">
        <w:rPr>
          <w:rFonts w:ascii="Times New Roman" w:eastAsia="Calibri" w:hAnsi="Times New Roman" w:cs="Times New Roman"/>
          <w:b/>
          <w:i/>
          <w:sz w:val="24"/>
          <w:szCs w:val="24"/>
        </w:rPr>
        <w:t>Направления работы секции:</w:t>
      </w:r>
    </w:p>
    <w:p w:rsidR="000667B9" w:rsidRPr="00D6408A" w:rsidRDefault="0010699E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6408A">
        <w:rPr>
          <w:rFonts w:ascii="Times New Roman" w:eastAsia="Calibri" w:hAnsi="Times New Roman" w:cs="Times New Roman"/>
          <w:color w:val="000000"/>
          <w:sz w:val="24"/>
          <w:szCs w:val="24"/>
        </w:rPr>
        <w:t>Психические процессы, состояния, свойства личности, влияющие на ее безопасность.</w:t>
      </w:r>
    </w:p>
    <w:p w:rsidR="000667B9" w:rsidRPr="00D6408A" w:rsidRDefault="0010699E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6408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Психология здоровья и жизнестойкости 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человека в современном обществе.</w:t>
      </w:r>
    </w:p>
    <w:p w:rsidR="000667B9" w:rsidRPr="00D6408A" w:rsidRDefault="0010699E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6408A">
        <w:rPr>
          <w:rFonts w:ascii="Times New Roman" w:eastAsia="Calibri" w:hAnsi="Times New Roman" w:cs="Times New Roman"/>
          <w:color w:val="000000"/>
          <w:sz w:val="24"/>
          <w:szCs w:val="24"/>
        </w:rPr>
        <w:t>Возможности психологической науки в обеспечении безопасности личности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667B9" w:rsidRPr="00D6408A" w:rsidRDefault="0010699E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6408A">
        <w:rPr>
          <w:rFonts w:ascii="Times New Roman" w:eastAsia="Calibri" w:hAnsi="Times New Roman" w:cs="Times New Roman"/>
          <w:color w:val="000000"/>
          <w:sz w:val="24"/>
          <w:szCs w:val="24"/>
        </w:rPr>
        <w:t>Психологические аспекты защиты и социального благополучия личности.</w:t>
      </w:r>
    </w:p>
    <w:p w:rsidR="000667B9" w:rsidRPr="00D6408A" w:rsidRDefault="0010699E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6408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Систематизация и классификация рисков и угроз безопасности личности 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667B9" w:rsidRDefault="0010699E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6408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Психологическое обеспечение безопасности личности в условиях образовательной среды. </w:t>
      </w:r>
    </w:p>
    <w:p w:rsidR="000667B9" w:rsidRDefault="0010699E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6408A">
        <w:rPr>
          <w:rFonts w:ascii="Times New Roman" w:eastAsia="Calibri" w:hAnsi="Times New Roman" w:cs="Times New Roman"/>
          <w:color w:val="000000"/>
          <w:sz w:val="24"/>
          <w:szCs w:val="24"/>
        </w:rPr>
        <w:t>Методология, принципы, средства и методы психологической помощи в случаях нарушений безопасности личности образовательной среде.</w:t>
      </w:r>
    </w:p>
    <w:p w:rsidR="00E33F3F" w:rsidRPr="00544B45" w:rsidRDefault="00E33F3F" w:rsidP="00E33F3F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Психология безопасности и поведения человека в экстремальных и чрезвычайных ситуациях.</w:t>
      </w:r>
    </w:p>
    <w:p w:rsidR="00E33F3F" w:rsidRPr="00544B45" w:rsidRDefault="00E33F3F" w:rsidP="00E33F3F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Психологическое сопровождение личности в трудных жизненных ситуациях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EB1918" w:rsidRPr="00544B45" w:rsidRDefault="00EB1918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Адаптация ветеранов боевых действий к мирной жизни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EB1918" w:rsidRPr="00544B45" w:rsidRDefault="00EB1918" w:rsidP="00EB1918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Влияние боевого стресса на когнитивные функции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EB1918" w:rsidRPr="00544B45" w:rsidRDefault="00EB1918" w:rsidP="00EB1918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Сохранение психического здоровья при командировках в зоны боевых действий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9F3D4D" w:rsidRPr="00544B45" w:rsidRDefault="009F3D4D" w:rsidP="009F3D4D">
      <w:pPr>
        <w:pStyle w:val="af8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Психология работы с военнопленными и возвращенными из плена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667B9" w:rsidRPr="00544B45" w:rsidRDefault="000667B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667B9" w:rsidRPr="00544B45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Секция № 2</w:t>
      </w:r>
    </w:p>
    <w:p w:rsidR="000667B9" w:rsidRPr="00544B45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Начало секции в 13.00</w:t>
      </w:r>
    </w:p>
    <w:p w:rsidR="000667B9" w:rsidRPr="00544B45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Информационно-психологическое воздействие на безопасность личности</w:t>
      </w:r>
    </w:p>
    <w:p w:rsidR="000667B9" w:rsidRPr="00544B45" w:rsidRDefault="001069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4B45">
        <w:rPr>
          <w:rFonts w:ascii="Times New Roman" w:eastAsia="Calibri" w:hAnsi="Times New Roman" w:cs="Times New Roman"/>
          <w:b/>
          <w:i/>
          <w:sz w:val="24"/>
          <w:szCs w:val="24"/>
        </w:rPr>
        <w:t>Направления работы секции:</w:t>
      </w:r>
    </w:p>
    <w:p w:rsidR="000667B9" w:rsidRPr="00544B45" w:rsidRDefault="0010699E">
      <w:pPr>
        <w:pStyle w:val="af8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Психология деструктивного информационно-психологического воздействия. </w:t>
      </w:r>
    </w:p>
    <w:p w:rsidR="000667B9" w:rsidRPr="00544B45" w:rsidRDefault="0010699E">
      <w:pPr>
        <w:pStyle w:val="af8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Психология рисков информационного пространства. </w:t>
      </w:r>
    </w:p>
    <w:p w:rsidR="000667B9" w:rsidRPr="00544B45" w:rsidRDefault="0010699E">
      <w:pPr>
        <w:pStyle w:val="af8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Психологическое обеспечение безопасности информационного пространства.</w:t>
      </w:r>
    </w:p>
    <w:p w:rsidR="000667B9" w:rsidRPr="00544B45" w:rsidRDefault="0010699E">
      <w:pPr>
        <w:pStyle w:val="af8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Психология манипуляций</w:t>
      </w:r>
      <w:r w:rsidR="004C7CDD"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информационной среде</w:t>
      </w: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4C7CDD" w:rsidRPr="00544B45" w:rsidRDefault="004C7CDD" w:rsidP="004C7CDD">
      <w:pPr>
        <w:pStyle w:val="af8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Формирование культуры безопасного информационного поведения</w:t>
      </w:r>
    </w:p>
    <w:p w:rsidR="000667B9" w:rsidRPr="00544B45" w:rsidRDefault="0010699E">
      <w:pPr>
        <w:pStyle w:val="af8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Фейки и дезинформация как элементы манипулирования общественным сознанием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667B9" w:rsidRPr="00544B45" w:rsidRDefault="0010699E">
      <w:pPr>
        <w:pStyle w:val="af8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Социальные сети как угроза безопасности личности.</w:t>
      </w:r>
    </w:p>
    <w:p w:rsidR="000667B9" w:rsidRPr="00544B45" w:rsidRDefault="0010699E">
      <w:pPr>
        <w:pStyle w:val="af8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Психическое и виртуальная реальность.</w:t>
      </w:r>
    </w:p>
    <w:p w:rsidR="000667B9" w:rsidRPr="00544B45" w:rsidRDefault="0010699E">
      <w:pPr>
        <w:pStyle w:val="af8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Искусственный интеллект и безопасность личности.</w:t>
      </w:r>
    </w:p>
    <w:p w:rsidR="000667B9" w:rsidRPr="00544B45" w:rsidRDefault="0010699E">
      <w:pPr>
        <w:pStyle w:val="af8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Кибербезопасность</w:t>
      </w:r>
      <w:r w:rsidR="004C7CDD"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EB1918" w:rsidRPr="00544B45" w:rsidRDefault="00EB1918">
      <w:pPr>
        <w:pStyle w:val="af8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Цифровая гигиена военнослужащих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E33F3F" w:rsidRPr="00544B45" w:rsidRDefault="00E33F3F">
      <w:pPr>
        <w:pStyle w:val="af8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Механизмы вовлечения молодежи в террористические ячейки через социальные сети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E33F3F" w:rsidRPr="00544B45" w:rsidRDefault="00E33F3F">
      <w:pPr>
        <w:pStyle w:val="af8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4B45">
        <w:rPr>
          <w:rFonts w:ascii="Times New Roman" w:eastAsia="Calibri" w:hAnsi="Times New Roman" w:cs="Times New Roman"/>
          <w:color w:val="000000"/>
          <w:sz w:val="24"/>
          <w:szCs w:val="24"/>
        </w:rPr>
        <w:t>Медиатерроризм</w:t>
      </w:r>
      <w:r w:rsidR="00B427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667B9" w:rsidRPr="004C7CDD" w:rsidRDefault="000667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667B9" w:rsidRPr="004C7CDD" w:rsidRDefault="0010699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C7CD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Секция № 3</w:t>
      </w:r>
    </w:p>
    <w:p w:rsidR="000667B9" w:rsidRPr="004C7CDD" w:rsidRDefault="001069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C7CD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Начало секции в 13.00</w:t>
      </w:r>
    </w:p>
    <w:p w:rsidR="000667B9" w:rsidRPr="004C7CDD" w:rsidRDefault="00D640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7CD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Социально-психологический статус личности как объект</w:t>
      </w:r>
      <w:r w:rsidR="0010699E" w:rsidRPr="004C7CD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юридической психологии и психологии безопасности</w:t>
      </w:r>
    </w:p>
    <w:p w:rsidR="000667B9" w:rsidRPr="004C7CDD" w:rsidRDefault="0010699E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C7CDD">
        <w:rPr>
          <w:rFonts w:ascii="Times New Roman" w:eastAsia="Calibri" w:hAnsi="Times New Roman" w:cs="Times New Roman"/>
          <w:b/>
          <w:i/>
          <w:sz w:val="24"/>
          <w:szCs w:val="24"/>
        </w:rPr>
        <w:t>Направления работы секции:</w:t>
      </w:r>
    </w:p>
    <w:p w:rsidR="000667B9" w:rsidRPr="004C7CDD" w:rsidRDefault="00545FA3" w:rsidP="00545FA3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5FA3">
        <w:rPr>
          <w:rFonts w:ascii="Times New Roman" w:eastAsia="Calibri" w:hAnsi="Times New Roman" w:cs="Times New Roman"/>
          <w:sz w:val="24"/>
          <w:szCs w:val="24"/>
          <w:lang w:eastAsia="ru-RU"/>
        </w:rPr>
        <w:t>Юридическая психология и ее роль в обеспечении безопасности</w:t>
      </w:r>
      <w:r w:rsidR="00B4271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545FA3" w:rsidRDefault="00545FA3" w:rsidP="00545FA3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5F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Влияние социально-экономических условий </w:t>
      </w:r>
      <w:r w:rsidR="00B4271F">
        <w:rPr>
          <w:rFonts w:ascii="Times New Roman" w:eastAsia="Calibri" w:hAnsi="Times New Roman" w:cs="Times New Roman"/>
          <w:sz w:val="24"/>
          <w:szCs w:val="24"/>
          <w:lang w:eastAsia="ru-RU"/>
        </w:rPr>
        <w:t>на психологическое благополучие.</w:t>
      </w:r>
    </w:p>
    <w:p w:rsidR="00545FA3" w:rsidRDefault="00545FA3" w:rsidP="00545FA3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5FA3">
        <w:rPr>
          <w:rFonts w:ascii="Times New Roman" w:eastAsia="Calibri" w:hAnsi="Times New Roman" w:cs="Times New Roman"/>
          <w:sz w:val="24"/>
          <w:szCs w:val="24"/>
          <w:lang w:eastAsia="ru-RU"/>
        </w:rPr>
        <w:t>Социальные ожидания и адаптация личности</w:t>
      </w:r>
      <w:r w:rsidR="00B4271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667B9" w:rsidRPr="004C7CDD" w:rsidRDefault="0010699E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7CDD">
        <w:rPr>
          <w:rFonts w:ascii="Times New Roman" w:eastAsia="Calibri" w:hAnsi="Times New Roman" w:cs="Times New Roman"/>
          <w:sz w:val="24"/>
          <w:szCs w:val="24"/>
          <w:lang w:eastAsia="ru-RU"/>
        </w:rPr>
        <w:t>Психология правовой социализации личности.</w:t>
      </w:r>
    </w:p>
    <w:p w:rsidR="000667B9" w:rsidRPr="004C7CDD" w:rsidRDefault="0010699E" w:rsidP="00FF1211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7CDD">
        <w:rPr>
          <w:rFonts w:ascii="Times New Roman" w:eastAsia="Calibri" w:hAnsi="Times New Roman" w:cs="Times New Roman"/>
          <w:sz w:val="24"/>
          <w:szCs w:val="24"/>
          <w:lang w:eastAsia="ru-RU"/>
        </w:rPr>
        <w:t>Криминальная психология</w:t>
      </w:r>
      <w:r w:rsidR="00FF12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F1211" w:rsidRPr="00FF1211">
        <w:rPr>
          <w:rFonts w:ascii="Times New Roman" w:eastAsia="Calibri" w:hAnsi="Times New Roman" w:cs="Times New Roman"/>
          <w:sz w:val="24"/>
          <w:szCs w:val="24"/>
          <w:lang w:eastAsia="ru-RU"/>
        </w:rPr>
        <w:t>в системе научных отраслей знаний</w:t>
      </w:r>
      <w:r w:rsidRPr="004C7C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</w:p>
    <w:p w:rsidR="000667B9" w:rsidRPr="004C7CDD" w:rsidRDefault="00545FA3" w:rsidP="00545FA3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5FA3">
        <w:rPr>
          <w:rFonts w:ascii="Times New Roman" w:eastAsia="Calibri" w:hAnsi="Times New Roman" w:cs="Times New Roman"/>
          <w:sz w:val="24"/>
          <w:szCs w:val="24"/>
          <w:lang w:eastAsia="ru-RU"/>
        </w:rPr>
        <w:t>Психологические детерминанты преступного поведения</w:t>
      </w:r>
      <w:r w:rsidR="0010699E" w:rsidRPr="004C7C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</w:p>
    <w:p w:rsidR="000667B9" w:rsidRDefault="00545FA3" w:rsidP="00545FA3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5FA3">
        <w:rPr>
          <w:rFonts w:ascii="Times New Roman" w:eastAsia="Calibri" w:hAnsi="Times New Roman" w:cs="Times New Roman"/>
          <w:sz w:val="24"/>
          <w:szCs w:val="24"/>
          <w:lang w:eastAsia="ru-RU"/>
        </w:rPr>
        <w:t>Психология виктимности и роль жертвы в механизме преступления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F1211" w:rsidRPr="00545FA3" w:rsidRDefault="00FF1211" w:rsidP="00FF1211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F1211">
        <w:rPr>
          <w:rFonts w:ascii="Times New Roman" w:eastAsia="Calibri" w:hAnsi="Times New Roman" w:cs="Times New Roman"/>
          <w:sz w:val="24"/>
          <w:szCs w:val="24"/>
          <w:lang w:eastAsia="ru-RU"/>
        </w:rPr>
        <w:t>Стокгольмский синдром и идентификация с агрессором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667B9" w:rsidRPr="004C7CDD" w:rsidRDefault="00296D10" w:rsidP="00545FA3">
      <w:pPr>
        <w:pStyle w:val="af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45FA3" w:rsidRPr="00545FA3">
        <w:rPr>
          <w:rFonts w:ascii="Times New Roman" w:hAnsi="Times New Roman" w:cs="Times New Roman"/>
          <w:sz w:val="24"/>
          <w:szCs w:val="24"/>
        </w:rPr>
        <w:t xml:space="preserve">сихология </w:t>
      </w:r>
      <w:r w:rsidR="00FF1211">
        <w:rPr>
          <w:rFonts w:ascii="Times New Roman" w:hAnsi="Times New Roman" w:cs="Times New Roman"/>
          <w:sz w:val="24"/>
          <w:szCs w:val="24"/>
        </w:rPr>
        <w:t xml:space="preserve">следственной, </w:t>
      </w:r>
      <w:r w:rsidR="00545FA3" w:rsidRPr="00545FA3">
        <w:rPr>
          <w:rFonts w:ascii="Times New Roman" w:hAnsi="Times New Roman" w:cs="Times New Roman"/>
          <w:sz w:val="24"/>
          <w:szCs w:val="24"/>
        </w:rPr>
        <w:t xml:space="preserve">судебной </w:t>
      </w:r>
      <w:r w:rsidR="00FF1211">
        <w:rPr>
          <w:rFonts w:ascii="Times New Roman" w:hAnsi="Times New Roman" w:cs="Times New Roman"/>
          <w:sz w:val="24"/>
          <w:szCs w:val="24"/>
        </w:rPr>
        <w:t xml:space="preserve">и </w:t>
      </w:r>
      <w:r w:rsidR="009F3D4D">
        <w:rPr>
          <w:rFonts w:ascii="Times New Roman" w:hAnsi="Times New Roman" w:cs="Times New Roman"/>
          <w:sz w:val="24"/>
          <w:szCs w:val="24"/>
        </w:rPr>
        <w:t>оперативно-розыскной</w:t>
      </w:r>
      <w:r w:rsidR="00FF1211">
        <w:rPr>
          <w:rFonts w:ascii="Times New Roman" w:hAnsi="Times New Roman" w:cs="Times New Roman"/>
          <w:sz w:val="24"/>
          <w:szCs w:val="24"/>
        </w:rPr>
        <w:t xml:space="preserve"> </w:t>
      </w:r>
      <w:r w:rsidR="00545FA3" w:rsidRPr="00545FA3">
        <w:rPr>
          <w:rFonts w:ascii="Times New Roman" w:hAnsi="Times New Roman" w:cs="Times New Roman"/>
          <w:sz w:val="24"/>
          <w:szCs w:val="24"/>
        </w:rPr>
        <w:t>деятельности</w:t>
      </w:r>
      <w:r w:rsidR="00B4271F">
        <w:rPr>
          <w:rFonts w:ascii="Times New Roman" w:hAnsi="Times New Roman" w:cs="Times New Roman"/>
          <w:sz w:val="24"/>
          <w:szCs w:val="24"/>
        </w:rPr>
        <w:t>.</w:t>
      </w:r>
    </w:p>
    <w:p w:rsidR="000667B9" w:rsidRPr="004C7CDD" w:rsidRDefault="00FF1211" w:rsidP="00FF1211">
      <w:pPr>
        <w:pStyle w:val="af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1211">
        <w:rPr>
          <w:rFonts w:ascii="Times New Roman" w:hAnsi="Times New Roman" w:cs="Times New Roman"/>
          <w:sz w:val="24"/>
          <w:szCs w:val="24"/>
        </w:rPr>
        <w:t>Психологическое обеспе</w:t>
      </w:r>
      <w:r w:rsidR="00B4271F">
        <w:rPr>
          <w:rFonts w:ascii="Times New Roman" w:hAnsi="Times New Roman" w:cs="Times New Roman"/>
          <w:sz w:val="24"/>
          <w:szCs w:val="24"/>
        </w:rPr>
        <w:t>чение переговорной деятельности.</w:t>
      </w:r>
    </w:p>
    <w:p w:rsidR="0014631D" w:rsidRPr="00B503AD" w:rsidRDefault="0014631D" w:rsidP="00B503AD">
      <w:pPr>
        <w:pStyle w:val="af8"/>
        <w:numPr>
          <w:ilvl w:val="0"/>
          <w:numId w:val="3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4631D">
        <w:rPr>
          <w:rFonts w:ascii="Times New Roman" w:eastAsia="Calibri" w:hAnsi="Times New Roman" w:cs="Times New Roman"/>
          <w:sz w:val="24"/>
          <w:szCs w:val="24"/>
          <w:lang w:eastAsia="ru-RU"/>
        </w:rPr>
        <w:t>Психологические основы профилактики правонарушений.</w:t>
      </w:r>
    </w:p>
    <w:p w:rsidR="000667B9" w:rsidRPr="004C7CDD" w:rsidRDefault="00296D10" w:rsidP="00296D10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96D10">
        <w:rPr>
          <w:rFonts w:ascii="Times New Roman" w:eastAsia="Calibri" w:hAnsi="Times New Roman" w:cs="Times New Roman"/>
          <w:sz w:val="24"/>
          <w:szCs w:val="24"/>
          <w:lang w:eastAsia="ru-RU"/>
        </w:rPr>
        <w:t>Профилактика правонарушений и ресоциализация</w:t>
      </w:r>
      <w:r w:rsidR="00FF121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бывших заключенных</w:t>
      </w:r>
      <w:r w:rsidR="0010699E" w:rsidRPr="00296D1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10699E" w:rsidRPr="004C7C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0667B9" w:rsidRPr="00D6596C" w:rsidRDefault="0010699E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C7C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Пенитенциарная </w:t>
      </w:r>
      <w:r w:rsidRPr="00D659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психология. </w:t>
      </w:r>
    </w:p>
    <w:p w:rsidR="000667B9" w:rsidRPr="00D6596C" w:rsidRDefault="0010699E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6596C">
        <w:rPr>
          <w:rFonts w:ascii="Times New Roman" w:eastAsia="Calibri" w:hAnsi="Times New Roman" w:cs="Times New Roman"/>
          <w:sz w:val="24"/>
          <w:szCs w:val="24"/>
          <w:lang w:eastAsia="ru-RU"/>
        </w:rPr>
        <w:t>Психология личности осужденных, подозреваемых и обвиняемых в совершении преступлений.</w:t>
      </w:r>
    </w:p>
    <w:p w:rsidR="000667B9" w:rsidRDefault="0010699E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659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Психология расследования преступлений. </w:t>
      </w:r>
    </w:p>
    <w:p w:rsidR="00296D10" w:rsidRPr="00296D10" w:rsidRDefault="00296D10" w:rsidP="00296D10">
      <w:pPr>
        <w:pStyle w:val="af8"/>
        <w:numPr>
          <w:ilvl w:val="0"/>
          <w:numId w:val="3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96D10">
        <w:rPr>
          <w:rFonts w:ascii="Times New Roman" w:eastAsia="Calibri" w:hAnsi="Times New Roman" w:cs="Times New Roman"/>
          <w:sz w:val="24"/>
          <w:szCs w:val="24"/>
          <w:lang w:eastAsia="ru-RU"/>
        </w:rPr>
        <w:t>Теория и методология судебно-психологической экспертизы.</w:t>
      </w:r>
    </w:p>
    <w:p w:rsidR="00296D10" w:rsidRPr="00296D10" w:rsidRDefault="00296D10" w:rsidP="00296D10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6408A" w:rsidRPr="00D6596C" w:rsidRDefault="00D6408A" w:rsidP="00D640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659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Секция № 4</w:t>
      </w:r>
    </w:p>
    <w:p w:rsidR="00D6408A" w:rsidRPr="00D6596C" w:rsidRDefault="00D6408A" w:rsidP="00D6408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659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Начало секции в 13.00</w:t>
      </w:r>
    </w:p>
    <w:p w:rsidR="00D6408A" w:rsidRPr="00D6596C" w:rsidRDefault="00D6408A" w:rsidP="00D640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6596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Правовые основы безопасности</w:t>
      </w:r>
    </w:p>
    <w:p w:rsidR="00D6408A" w:rsidRPr="00D6596C" w:rsidRDefault="00D6408A" w:rsidP="00D6408A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6596C">
        <w:rPr>
          <w:rFonts w:ascii="Times New Roman" w:eastAsia="Calibri" w:hAnsi="Times New Roman" w:cs="Times New Roman"/>
          <w:b/>
          <w:i/>
          <w:sz w:val="24"/>
          <w:szCs w:val="24"/>
        </w:rPr>
        <w:t>Направления работы секции:</w:t>
      </w:r>
    </w:p>
    <w:p w:rsidR="00D6596C" w:rsidRPr="00D6596C" w:rsidRDefault="00D6596C" w:rsidP="0046065F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659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Нормативно-правовое регулирование информационно-психологической безопасности </w:t>
      </w:r>
    </w:p>
    <w:p w:rsidR="00D6596C" w:rsidRPr="00D6596C" w:rsidRDefault="00D6596C" w:rsidP="0046065F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6596C">
        <w:rPr>
          <w:rFonts w:ascii="Times New Roman" w:eastAsia="Calibri" w:hAnsi="Times New Roman" w:cs="Times New Roman"/>
          <w:sz w:val="24"/>
          <w:szCs w:val="24"/>
          <w:lang w:eastAsia="ru-RU"/>
        </w:rPr>
        <w:t>Защита персональных данных в цифровой среде.</w:t>
      </w:r>
    </w:p>
    <w:p w:rsidR="00D6596C" w:rsidRPr="00D6596C" w:rsidRDefault="00D6596C" w:rsidP="00D6596C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6596C">
        <w:rPr>
          <w:rFonts w:ascii="Times New Roman" w:eastAsia="Calibri" w:hAnsi="Times New Roman" w:cs="Times New Roman"/>
          <w:sz w:val="24"/>
          <w:szCs w:val="24"/>
          <w:lang w:eastAsia="ru-RU"/>
        </w:rPr>
        <w:t>Юридическая ответственность за деструктивное информационно-психологическое воздействие.</w:t>
      </w:r>
    </w:p>
    <w:p w:rsidR="00545FA3" w:rsidRPr="00545FA3" w:rsidRDefault="00545FA3" w:rsidP="00545FA3">
      <w:pPr>
        <w:pStyle w:val="af8"/>
        <w:numPr>
          <w:ilvl w:val="0"/>
          <w:numId w:val="3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5F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Юридическая психология в </w:t>
      </w:r>
      <w:r w:rsidR="00296D10">
        <w:rPr>
          <w:rFonts w:ascii="Times New Roman" w:eastAsia="Calibri" w:hAnsi="Times New Roman" w:cs="Times New Roman"/>
          <w:sz w:val="24"/>
          <w:szCs w:val="24"/>
          <w:lang w:eastAsia="ru-RU"/>
        </w:rPr>
        <w:t>системе</w:t>
      </w:r>
      <w:r w:rsidRPr="00545F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правового регулирования</w:t>
      </w:r>
    </w:p>
    <w:p w:rsidR="00D6596C" w:rsidRPr="00D6596C" w:rsidRDefault="00D6596C" w:rsidP="00D6596C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6596C">
        <w:rPr>
          <w:rFonts w:ascii="Times New Roman" w:eastAsia="Calibri" w:hAnsi="Times New Roman" w:cs="Times New Roman"/>
          <w:sz w:val="24"/>
          <w:szCs w:val="24"/>
          <w:lang w:eastAsia="ru-RU"/>
        </w:rPr>
        <w:t>Кибербезопасность: правовой аспект.</w:t>
      </w:r>
    </w:p>
    <w:p w:rsidR="00D6596C" w:rsidRPr="00D6596C" w:rsidRDefault="00D6596C" w:rsidP="00D6596C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6596C">
        <w:rPr>
          <w:rFonts w:ascii="Times New Roman" w:eastAsia="Calibri" w:hAnsi="Times New Roman" w:cs="Times New Roman"/>
          <w:sz w:val="24"/>
          <w:szCs w:val="24"/>
          <w:lang w:eastAsia="ru-RU"/>
        </w:rPr>
        <w:t>Цифровой суверенитет и международное право.</w:t>
      </w:r>
    </w:p>
    <w:p w:rsidR="00D6596C" w:rsidRPr="00D6596C" w:rsidRDefault="00D6596C" w:rsidP="00D6596C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6596C">
        <w:rPr>
          <w:rFonts w:ascii="Times New Roman" w:eastAsia="Calibri" w:hAnsi="Times New Roman" w:cs="Times New Roman"/>
          <w:sz w:val="24"/>
          <w:szCs w:val="24"/>
          <w:lang w:eastAsia="ru-RU"/>
        </w:rPr>
        <w:t>Электронный документооборот и электронная подпись: юридические гарантии безопасности.</w:t>
      </w:r>
    </w:p>
    <w:p w:rsidR="00D6408A" w:rsidRPr="00D6596C" w:rsidRDefault="00D6596C" w:rsidP="00D6596C">
      <w:pPr>
        <w:pStyle w:val="af8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6596C">
        <w:rPr>
          <w:rFonts w:ascii="Times New Roman" w:eastAsia="Calibri" w:hAnsi="Times New Roman" w:cs="Times New Roman"/>
          <w:sz w:val="24"/>
          <w:szCs w:val="24"/>
          <w:lang w:eastAsia="ru-RU"/>
        </w:rPr>
        <w:t>Актуальные проблемы правоприменения в сфере информационно-психологической безопасности</w:t>
      </w:r>
      <w:r w:rsidR="00D6408A" w:rsidRPr="00D659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</w:p>
    <w:p w:rsidR="00D6408A" w:rsidRPr="00545FA3" w:rsidRDefault="00D6408A" w:rsidP="00D6408A">
      <w:pPr>
        <w:pStyle w:val="af8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667B9" w:rsidRPr="00545FA3" w:rsidRDefault="0010699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45FA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Молодые исследователи проблемы </w:t>
      </w:r>
      <w:r w:rsidRPr="00545FA3">
        <w:rPr>
          <w:rFonts w:ascii="Times New Roman" w:eastAsia="Calibri" w:hAnsi="Times New Roman" w:cs="Times New Roman"/>
          <w:b/>
          <w:bCs/>
          <w:sz w:val="24"/>
          <w:szCs w:val="24"/>
        </w:rPr>
        <w:t>информационно-психологической безопасности личности в цифровом обществе</w:t>
      </w:r>
      <w:r w:rsidR="00545FA3" w:rsidRPr="00545FA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могут выбрать одну из 4 </w:t>
      </w:r>
      <w:r w:rsidR="00296D1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понравившихся </w:t>
      </w:r>
      <w:r w:rsidR="00545FA3" w:rsidRPr="00545FA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секций. </w:t>
      </w:r>
    </w:p>
    <w:p w:rsidR="000667B9" w:rsidRDefault="0010699E" w:rsidP="00D07D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545FA3">
        <w:rPr>
          <w:rFonts w:ascii="Times New Roman" w:eastAsia="Calibri" w:hAnsi="Times New Roman" w:cs="Times New Roman"/>
          <w:bCs/>
          <w:iCs/>
          <w:sz w:val="24"/>
          <w:szCs w:val="24"/>
        </w:rPr>
        <w:t>Для молодых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исследователей, обучающихся в бакалавриате, специалите</w:t>
      </w:r>
      <w:r w:rsidR="00D07DD7">
        <w:rPr>
          <w:rFonts w:ascii="Times New Roman" w:eastAsia="Calibri" w:hAnsi="Times New Roman" w:cs="Times New Roman"/>
          <w:bCs/>
          <w:iCs/>
          <w:sz w:val="24"/>
          <w:szCs w:val="24"/>
        </w:rPr>
        <w:t>те, магистратуре и аспирантуре о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бязательно наличие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научного руководителя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и представление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аннотации доклада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для включения в программу конференции. </w:t>
      </w: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Аннотация доклада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включает информацию об авторе, его научном руководителе, актуальности темы выступления, цели, основных выводов и результатов научной работы молодого исследователя.</w:t>
      </w:r>
    </w:p>
    <w:p w:rsidR="000667B9" w:rsidRDefault="0010699E">
      <w:pPr>
        <w:spacing w:after="0" w:line="240" w:lineRule="auto"/>
        <w:ind w:left="-180" w:right="-284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</w:rPr>
        <w:t xml:space="preserve">Желающие принять участие в конференции и опубликовать статью в сборнике должны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направить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15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202</w:t>
      </w:r>
      <w:r w:rsidR="00A115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 (включительно)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электронной почте: </w:t>
      </w:r>
      <w:hyperlink r:id="rId8" w:tooltip="mailto:pobokin-pa@ranepa.ru" w:history="1">
        <w:r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pobokin</w:t>
        </w:r>
        <w:r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-</w:t>
        </w:r>
        <w:r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pa</w:t>
        </w:r>
        <w:r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@</w:t>
        </w:r>
        <w:r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ranepa</w:t>
        </w:r>
        <w:r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.</w:t>
        </w:r>
        <w:r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hyperlink r:id="rId9" w:tooltip="mailto:belasheva-kv@ranepa.ru" w:history="1">
        <w:r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</w:rPr>
          <w:t>belasheva-kv@ranepa.ru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пометкой «На конференцию» следующие документы:</w:t>
      </w:r>
    </w:p>
    <w:p w:rsidR="000667B9" w:rsidRDefault="0010699E" w:rsidP="005A0A1D">
      <w:pPr>
        <w:numPr>
          <w:ilvl w:val="0"/>
          <w:numId w:val="6"/>
        </w:numPr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Заполненную заявку автора (форма заявки в Приложении 1) или можно зарегистрироваться по ссылке </w:t>
      </w:r>
      <w:r w:rsidR="005A0A1D" w:rsidRPr="005A0A1D">
        <w:rPr>
          <w:rStyle w:val="af7"/>
          <w:rFonts w:ascii="Times New Roman" w:eastAsia="Times New Roman" w:hAnsi="Times New Roman" w:cs="Times New Roman"/>
          <w:sz w:val="24"/>
          <w:szCs w:val="24"/>
          <w:lang w:eastAsia="ru-RU"/>
        </w:rPr>
        <w:t>https://forms.yandex.ru/cloud/6a997b696d2d7361c00ab874</w:t>
      </w:r>
    </w:p>
    <w:p w:rsidR="000667B9" w:rsidRDefault="0010699E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Статью, оформленную в соответствии с требованиями (Приложение 2). Статьи, оформление которых не будет соответствовать требованиям, к публикации не принимаются.</w:t>
      </w:r>
    </w:p>
    <w:p w:rsidR="000667B9" w:rsidRDefault="0010699E">
      <w:pPr>
        <w:numPr>
          <w:ilvl w:val="0"/>
          <w:numId w:val="6"/>
        </w:numPr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Справку по итогам проверки статьи на плагиат.</w:t>
      </w:r>
    </w:p>
    <w:p w:rsidR="00D56DFF" w:rsidRDefault="00D56DFF">
      <w:pPr>
        <w:numPr>
          <w:ilvl w:val="0"/>
          <w:numId w:val="6"/>
        </w:numPr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Доверенность для публикации статьи</w:t>
      </w:r>
      <w:r w:rsidR="00B42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(обязательна и присылается в отсканированном виде)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67B9" w:rsidRDefault="000667B9">
      <w:pPr>
        <w:spacing w:after="0" w:line="240" w:lineRule="auto"/>
        <w:ind w:left="-180" w:right="-284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7B9" w:rsidRDefault="0010699E">
      <w:pPr>
        <w:tabs>
          <w:tab w:val="left" w:pos="284"/>
        </w:tabs>
        <w:spacing w:after="0" w:line="240" w:lineRule="auto"/>
        <w:ind w:righ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статьи проходят рецензирование (экспертную оценку). За достоверность указанных в статье сведений юридическую и иную ответственность несут авторы.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Статья публикуется в авторской редакции (при небольшой доработке), поэтому она должна быть тщательно подготовлена.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Статьи проходят проверку на наличие заимствований (плагиат) в системе </w:t>
      </w:r>
      <w:hyperlink r:id="rId10" w:tooltip="https://www.antiplagiat.ru/" w:history="1">
        <w:r>
          <w:rPr>
            <w:rFonts w:ascii="Calibri" w:eastAsia="Calibri" w:hAnsi="Calibri" w:cs="Times New Roman"/>
            <w:color w:val="0563C1" w:themeColor="hyperlink"/>
            <w:sz w:val="24"/>
            <w:szCs w:val="24"/>
            <w:u w:val="single"/>
            <w:lang w:eastAsia="ru-RU"/>
          </w:rPr>
          <w:t>https://www.antiplagiat.ru/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статье должно быть не менее 75% оригинального текста. Увеличение оригинальности текста с помощью технических и иных недобросовестных методов влечет к исключению публикации.  </w:t>
      </w:r>
    </w:p>
    <w:p w:rsidR="000667B9" w:rsidRDefault="0010699E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представляются в печатном виде и в формате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электронном носителе или по электронной почте вложенным файлом (междустрочный интервал одинарный, Кегль 1</w:t>
      </w:r>
      <w:r w:rsidR="00A115CF">
        <w:rPr>
          <w:rFonts w:ascii="Times New Roman" w:eastAsia="Times New Roman" w:hAnsi="Times New Roman" w:cs="Times New Roman"/>
          <w:sz w:val="24"/>
          <w:szCs w:val="24"/>
          <w:lang w:eastAsia="ru-RU"/>
        </w:rPr>
        <w:t>0,5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921B3" w:rsidRPr="000921B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верхнее поле – 5,9 см; нижнее поле – 6,4 см; левое и правое поля – 4,8 см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667B9" w:rsidRDefault="0010699E">
      <w:pPr>
        <w:widowControl w:val="0"/>
        <w:spacing w:before="126" w:after="0" w:line="240" w:lineRule="auto"/>
        <w:ind w:left="13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</w:t>
      </w:r>
      <w:r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оформлению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статей:</w:t>
      </w:r>
    </w:p>
    <w:p w:rsidR="000667B9" w:rsidRDefault="0010699E">
      <w:pPr>
        <w:widowControl w:val="0"/>
        <w:numPr>
          <w:ilvl w:val="0"/>
          <w:numId w:val="7"/>
        </w:numPr>
        <w:tabs>
          <w:tab w:val="left" w:pos="861"/>
        </w:tabs>
        <w:spacing w:before="45" w:after="0" w:line="240" w:lineRule="auto"/>
        <w:contextualSpacing/>
        <w:rPr>
          <w:rFonts w:ascii="Times New Roman" w:eastAsia="Calibri" w:hAnsi="Times New Roman" w:cs="Times New Roman"/>
          <w:sz w:val="24"/>
          <w:szCs w:val="20"/>
          <w:lang w:val="en-US"/>
        </w:rPr>
      </w:pPr>
      <w:r>
        <w:rPr>
          <w:rFonts w:ascii="Times New Roman" w:eastAsia="Calibri" w:hAnsi="Times New Roman" w:cs="Times New Roman"/>
          <w:sz w:val="24"/>
          <w:szCs w:val="20"/>
        </w:rPr>
        <w:t>Шрифт</w:t>
      </w:r>
      <w:r>
        <w:rPr>
          <w:rFonts w:ascii="Times New Roman" w:eastAsia="Calibri" w:hAnsi="Times New Roman" w:cs="Times New Roman"/>
          <w:spacing w:val="-6"/>
          <w:sz w:val="24"/>
          <w:szCs w:val="20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  <w:lang w:val="en-US"/>
        </w:rPr>
        <w:t>Times</w:t>
      </w:r>
      <w:r>
        <w:rPr>
          <w:rFonts w:ascii="Times New Roman" w:eastAsia="Calibri" w:hAnsi="Times New Roman" w:cs="Times New Roman"/>
          <w:spacing w:val="-6"/>
          <w:sz w:val="24"/>
          <w:szCs w:val="20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  <w:lang w:val="en-US"/>
        </w:rPr>
        <w:t>New</w:t>
      </w:r>
      <w:r>
        <w:rPr>
          <w:rFonts w:ascii="Times New Roman" w:eastAsia="Calibri" w:hAnsi="Times New Roman" w:cs="Times New Roman"/>
          <w:spacing w:val="-6"/>
          <w:sz w:val="24"/>
          <w:szCs w:val="20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  <w:lang w:val="en-US"/>
        </w:rPr>
        <w:t>Roman,</w:t>
      </w:r>
      <w:r>
        <w:rPr>
          <w:rFonts w:ascii="Times New Roman" w:eastAsia="Calibri" w:hAnsi="Times New Roman" w:cs="Times New Roman"/>
          <w:spacing w:val="-5"/>
          <w:sz w:val="24"/>
          <w:szCs w:val="20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  <w:lang w:val="en-US"/>
        </w:rPr>
        <w:t>1</w:t>
      </w:r>
      <w:r w:rsidR="00A115CF" w:rsidRPr="00A115CF">
        <w:rPr>
          <w:rFonts w:ascii="Times New Roman" w:eastAsia="Calibri" w:hAnsi="Times New Roman" w:cs="Times New Roman"/>
          <w:sz w:val="24"/>
          <w:szCs w:val="20"/>
          <w:lang w:val="en-US"/>
        </w:rPr>
        <w:t>0,5</w:t>
      </w:r>
      <w:r>
        <w:rPr>
          <w:rFonts w:ascii="Times New Roman" w:eastAsia="Calibri" w:hAnsi="Times New Roman" w:cs="Times New Roman"/>
          <w:sz w:val="24"/>
          <w:szCs w:val="20"/>
          <w:lang w:val="en-US"/>
        </w:rPr>
        <w:t>,</w:t>
      </w:r>
      <w:r>
        <w:rPr>
          <w:rFonts w:ascii="Times New Roman" w:eastAsia="Calibri" w:hAnsi="Times New Roman" w:cs="Times New Roman"/>
          <w:spacing w:val="-2"/>
          <w:sz w:val="24"/>
          <w:szCs w:val="20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через</w:t>
      </w:r>
      <w:r>
        <w:rPr>
          <w:rFonts w:ascii="Times New Roman" w:eastAsia="Calibri" w:hAnsi="Times New Roman" w:cs="Times New Roman"/>
          <w:spacing w:val="-5"/>
          <w:sz w:val="24"/>
          <w:szCs w:val="20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  <w:lang w:val="en-US"/>
        </w:rPr>
        <w:t>1</w:t>
      </w:r>
      <w:r>
        <w:rPr>
          <w:rFonts w:ascii="Times New Roman" w:eastAsia="Calibri" w:hAnsi="Times New Roman" w:cs="Times New Roman"/>
          <w:spacing w:val="-6"/>
          <w:sz w:val="24"/>
          <w:szCs w:val="20"/>
          <w:lang w:val="en-US"/>
        </w:rPr>
        <w:t xml:space="preserve"> </w:t>
      </w:r>
      <w:r>
        <w:rPr>
          <w:rFonts w:ascii="Times New Roman" w:eastAsia="Calibri" w:hAnsi="Times New Roman" w:cs="Times New Roman"/>
          <w:spacing w:val="-2"/>
          <w:sz w:val="24"/>
          <w:szCs w:val="20"/>
        </w:rPr>
        <w:t>интервал</w:t>
      </w:r>
      <w:r>
        <w:rPr>
          <w:rFonts w:ascii="Times New Roman" w:eastAsia="Calibri" w:hAnsi="Times New Roman" w:cs="Times New Roman"/>
          <w:spacing w:val="-2"/>
          <w:sz w:val="24"/>
          <w:szCs w:val="20"/>
          <w:lang w:val="en-US"/>
        </w:rPr>
        <w:t>;</w:t>
      </w:r>
    </w:p>
    <w:p w:rsidR="000667B9" w:rsidRDefault="0010699E">
      <w:pPr>
        <w:widowControl w:val="0"/>
        <w:numPr>
          <w:ilvl w:val="0"/>
          <w:numId w:val="7"/>
        </w:numPr>
        <w:tabs>
          <w:tab w:val="left" w:pos="861"/>
        </w:tabs>
        <w:spacing w:before="44" w:after="0" w:line="240" w:lineRule="auto"/>
        <w:contextualSpacing/>
        <w:rPr>
          <w:rFonts w:ascii="Times New Roman" w:eastAsia="Calibri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В</w:t>
      </w:r>
      <w:r>
        <w:rPr>
          <w:rFonts w:ascii="Times New Roman" w:eastAsia="Calibri" w:hAnsi="Times New Roman" w:cs="Times New Roman"/>
          <w:spacing w:val="-9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конце</w:t>
      </w:r>
      <w:r>
        <w:rPr>
          <w:rFonts w:ascii="Times New Roman" w:eastAsia="Calibri" w:hAnsi="Times New Roman" w:cs="Times New Roman"/>
          <w:spacing w:val="-8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статьи</w:t>
      </w:r>
      <w:r>
        <w:rPr>
          <w:rFonts w:ascii="Times New Roman" w:eastAsia="Calibri" w:hAnsi="Times New Roman" w:cs="Times New Roman"/>
          <w:spacing w:val="-8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0"/>
        </w:rPr>
        <w:t>обязательно</w:t>
      </w:r>
      <w:r>
        <w:rPr>
          <w:rFonts w:ascii="Times New Roman" w:eastAsia="Calibri" w:hAnsi="Times New Roman" w:cs="Times New Roman"/>
          <w:b/>
          <w:spacing w:val="-6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–</w:t>
      </w:r>
      <w:r>
        <w:rPr>
          <w:rFonts w:ascii="Times New Roman" w:eastAsia="Calibri" w:hAnsi="Times New Roman" w:cs="Times New Roman"/>
          <w:spacing w:val="-8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список</w:t>
      </w:r>
      <w:r>
        <w:rPr>
          <w:rFonts w:ascii="Times New Roman" w:eastAsia="Calibri" w:hAnsi="Times New Roman" w:cs="Times New Roman"/>
          <w:spacing w:val="-8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литературы,</w:t>
      </w:r>
      <w:r>
        <w:rPr>
          <w:rFonts w:ascii="Times New Roman" w:eastAsia="Calibri" w:hAnsi="Times New Roman" w:cs="Times New Roman"/>
          <w:spacing w:val="-8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оформленный</w:t>
      </w:r>
      <w:r>
        <w:rPr>
          <w:rFonts w:ascii="Times New Roman" w:eastAsia="Calibri" w:hAnsi="Times New Roman" w:cs="Times New Roman"/>
          <w:spacing w:val="-8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по</w:t>
      </w:r>
      <w:r>
        <w:rPr>
          <w:rFonts w:ascii="Times New Roman" w:eastAsia="Calibri" w:hAnsi="Times New Roman" w:cs="Times New Roman"/>
          <w:spacing w:val="-9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ГОСТ</w:t>
      </w:r>
      <w:r>
        <w:rPr>
          <w:rFonts w:ascii="Times New Roman" w:eastAsia="Calibri" w:hAnsi="Times New Roman" w:cs="Times New Roman"/>
          <w:spacing w:val="-8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(по</w:t>
      </w:r>
      <w:r>
        <w:rPr>
          <w:rFonts w:ascii="Times New Roman" w:eastAsia="Calibri" w:hAnsi="Times New Roman" w:cs="Times New Roman"/>
          <w:spacing w:val="-8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pacing w:val="-2"/>
          <w:sz w:val="24"/>
          <w:szCs w:val="20"/>
        </w:rPr>
        <w:t>алфавиту);</w:t>
      </w:r>
    </w:p>
    <w:p w:rsidR="000667B9" w:rsidRDefault="0010699E">
      <w:pPr>
        <w:widowControl w:val="0"/>
        <w:numPr>
          <w:ilvl w:val="0"/>
          <w:numId w:val="7"/>
        </w:numPr>
        <w:tabs>
          <w:tab w:val="left" w:pos="861"/>
        </w:tabs>
        <w:spacing w:before="44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Ссылки</w:t>
      </w:r>
      <w:r>
        <w:rPr>
          <w:rFonts w:ascii="Times New Roman" w:eastAsia="Calibri" w:hAnsi="Times New Roman" w:cs="Times New Roman"/>
          <w:spacing w:val="-9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–</w:t>
      </w:r>
      <w:r>
        <w:rPr>
          <w:rFonts w:ascii="Times New Roman" w:eastAsia="Calibri" w:hAnsi="Times New Roman" w:cs="Times New Roman"/>
          <w:spacing w:val="-10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0"/>
        </w:rPr>
        <w:t>внутритекстовые</w:t>
      </w:r>
      <w:r>
        <w:rPr>
          <w:rFonts w:ascii="Times New Roman" w:eastAsia="Calibri" w:hAnsi="Times New Roman" w:cs="Times New Roman"/>
          <w:bCs/>
          <w:spacing w:val="-9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0"/>
        </w:rPr>
        <w:t>в</w:t>
      </w:r>
      <w:r>
        <w:rPr>
          <w:rFonts w:ascii="Times New Roman" w:eastAsia="Calibri" w:hAnsi="Times New Roman" w:cs="Times New Roman"/>
          <w:bCs/>
          <w:spacing w:val="-10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0"/>
        </w:rPr>
        <w:t>формате</w:t>
      </w:r>
      <w:r>
        <w:rPr>
          <w:rFonts w:ascii="Times New Roman" w:eastAsia="Calibri" w:hAnsi="Times New Roman" w:cs="Times New Roman"/>
          <w:bCs/>
          <w:spacing w:val="-10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bCs/>
          <w:spacing w:val="-4"/>
          <w:sz w:val="24"/>
          <w:szCs w:val="20"/>
        </w:rPr>
        <w:t>[…];</w:t>
      </w:r>
    </w:p>
    <w:p w:rsidR="000667B9" w:rsidRDefault="0010699E">
      <w:pPr>
        <w:widowControl w:val="0"/>
        <w:numPr>
          <w:ilvl w:val="0"/>
          <w:numId w:val="7"/>
        </w:numPr>
        <w:tabs>
          <w:tab w:val="left" w:pos="141"/>
          <w:tab w:val="left" w:pos="861"/>
        </w:tabs>
        <w:spacing w:before="47" w:after="0" w:line="276" w:lineRule="auto"/>
        <w:ind w:left="141" w:right="4" w:hanging="3"/>
        <w:contextualSpacing/>
        <w:rPr>
          <w:rFonts w:ascii="Times New Roman" w:eastAsia="Calibri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Вначале</w:t>
      </w:r>
      <w:r>
        <w:rPr>
          <w:rFonts w:ascii="Times New Roman" w:eastAsia="Calibri" w:hAnsi="Times New Roman" w:cs="Times New Roman"/>
          <w:spacing w:val="-17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приводятся</w:t>
      </w:r>
      <w:r>
        <w:rPr>
          <w:rFonts w:ascii="Times New Roman" w:eastAsia="Calibri" w:hAnsi="Times New Roman" w:cs="Times New Roman"/>
          <w:spacing w:val="-16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данные</w:t>
      </w:r>
      <w:r>
        <w:rPr>
          <w:rFonts w:ascii="Times New Roman" w:eastAsia="Calibri" w:hAnsi="Times New Roman" w:cs="Times New Roman"/>
          <w:spacing w:val="-16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автора</w:t>
      </w:r>
      <w:r>
        <w:rPr>
          <w:rFonts w:ascii="Times New Roman" w:eastAsia="Calibri" w:hAnsi="Times New Roman" w:cs="Times New Roman"/>
          <w:spacing w:val="-16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(ФИО</w:t>
      </w:r>
      <w:r>
        <w:rPr>
          <w:rFonts w:ascii="Times New Roman" w:eastAsia="Calibri" w:hAnsi="Times New Roman" w:cs="Times New Roman"/>
          <w:spacing w:val="-17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(полностью),</w:t>
      </w:r>
      <w:r>
        <w:rPr>
          <w:rFonts w:ascii="Times New Roman" w:eastAsia="Calibri" w:hAnsi="Times New Roman" w:cs="Times New Roman"/>
          <w:spacing w:val="-16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сведения</w:t>
      </w:r>
      <w:r>
        <w:rPr>
          <w:rFonts w:ascii="Times New Roman" w:eastAsia="Calibri" w:hAnsi="Times New Roman" w:cs="Times New Roman"/>
          <w:spacing w:val="-16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о</w:t>
      </w:r>
      <w:r>
        <w:rPr>
          <w:rFonts w:ascii="Times New Roman" w:eastAsia="Calibri" w:hAnsi="Times New Roman" w:cs="Times New Roman"/>
          <w:spacing w:val="-16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месте</w:t>
      </w:r>
      <w:r>
        <w:rPr>
          <w:rFonts w:ascii="Times New Roman" w:eastAsia="Calibri" w:hAnsi="Times New Roman" w:cs="Times New Roman"/>
          <w:spacing w:val="-17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обучения/работе), полужирным шрифтом и курсивом;</w:t>
      </w:r>
    </w:p>
    <w:p w:rsidR="000667B9" w:rsidRDefault="0010699E">
      <w:pPr>
        <w:widowControl w:val="0"/>
        <w:numPr>
          <w:ilvl w:val="0"/>
          <w:numId w:val="7"/>
        </w:numPr>
        <w:tabs>
          <w:tab w:val="left" w:pos="861"/>
        </w:tabs>
        <w:spacing w:after="0" w:line="298" w:lineRule="exact"/>
        <w:contextualSpacing/>
        <w:rPr>
          <w:rFonts w:ascii="Times New Roman" w:eastAsia="Calibri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Затем</w:t>
      </w:r>
      <w:r>
        <w:rPr>
          <w:rFonts w:ascii="Times New Roman" w:eastAsia="Calibri" w:hAnsi="Times New Roman" w:cs="Times New Roman"/>
          <w:spacing w:val="-12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пишется</w:t>
      </w:r>
      <w:r>
        <w:rPr>
          <w:rFonts w:ascii="Times New Roman" w:eastAsia="Calibri" w:hAnsi="Times New Roman" w:cs="Times New Roman"/>
          <w:spacing w:val="-10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название</w:t>
      </w:r>
      <w:r>
        <w:rPr>
          <w:rFonts w:ascii="Times New Roman" w:eastAsia="Calibri" w:hAnsi="Times New Roman" w:cs="Times New Roman"/>
          <w:spacing w:val="-11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статьи</w:t>
      </w:r>
      <w:r>
        <w:rPr>
          <w:rFonts w:ascii="Times New Roman" w:eastAsia="Calibri" w:hAnsi="Times New Roman" w:cs="Times New Roman"/>
          <w:spacing w:val="-10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полужирным</w:t>
      </w:r>
      <w:r>
        <w:rPr>
          <w:rFonts w:ascii="Times New Roman" w:eastAsia="Calibri" w:hAnsi="Times New Roman" w:cs="Times New Roman"/>
          <w:spacing w:val="-11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pacing w:val="-2"/>
          <w:sz w:val="24"/>
          <w:szCs w:val="20"/>
        </w:rPr>
        <w:t>шрифтом;</w:t>
      </w:r>
    </w:p>
    <w:p w:rsidR="000667B9" w:rsidRDefault="0010699E">
      <w:pPr>
        <w:widowControl w:val="0"/>
        <w:numPr>
          <w:ilvl w:val="0"/>
          <w:numId w:val="7"/>
        </w:numPr>
        <w:tabs>
          <w:tab w:val="left" w:pos="861"/>
        </w:tabs>
        <w:spacing w:before="46" w:after="0" w:line="240" w:lineRule="auto"/>
        <w:contextualSpacing/>
        <w:rPr>
          <w:rFonts w:ascii="Times New Roman" w:eastAsia="Calibri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Объем</w:t>
      </w:r>
      <w:r>
        <w:rPr>
          <w:rFonts w:ascii="Times New Roman" w:eastAsia="Calibri" w:hAnsi="Times New Roman" w:cs="Times New Roman"/>
          <w:spacing w:val="-7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текста</w:t>
      </w:r>
      <w:r>
        <w:rPr>
          <w:rFonts w:ascii="Times New Roman" w:eastAsia="Calibri" w:hAnsi="Times New Roman" w:cs="Times New Roman"/>
          <w:spacing w:val="-7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–</w:t>
      </w:r>
      <w:r>
        <w:rPr>
          <w:rFonts w:ascii="Times New Roman" w:eastAsia="Calibri" w:hAnsi="Times New Roman" w:cs="Times New Roman"/>
          <w:spacing w:val="-6"/>
          <w:sz w:val="24"/>
          <w:szCs w:val="20"/>
        </w:rPr>
        <w:t xml:space="preserve"> 5-</w:t>
      </w:r>
      <w:r>
        <w:rPr>
          <w:rFonts w:ascii="Times New Roman" w:eastAsia="Calibri" w:hAnsi="Times New Roman" w:cs="Times New Roman"/>
          <w:sz w:val="24"/>
          <w:szCs w:val="20"/>
        </w:rPr>
        <w:t>10 тыс.</w:t>
      </w:r>
      <w:r>
        <w:rPr>
          <w:rFonts w:ascii="Times New Roman" w:eastAsia="Calibri" w:hAnsi="Times New Roman" w:cs="Times New Roman"/>
          <w:spacing w:val="-6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печатных</w:t>
      </w:r>
      <w:r>
        <w:rPr>
          <w:rFonts w:ascii="Times New Roman" w:eastAsia="Calibri" w:hAnsi="Times New Roman" w:cs="Times New Roman"/>
          <w:spacing w:val="-7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знаков</w:t>
      </w:r>
      <w:r>
        <w:rPr>
          <w:rFonts w:ascii="Times New Roman" w:eastAsia="Calibri" w:hAnsi="Times New Roman" w:cs="Times New Roman"/>
          <w:spacing w:val="-5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(без</w:t>
      </w:r>
      <w:r>
        <w:rPr>
          <w:rFonts w:ascii="Times New Roman" w:eastAsia="Calibri" w:hAnsi="Times New Roman" w:cs="Times New Roman"/>
          <w:spacing w:val="-5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pacing w:val="-2"/>
          <w:sz w:val="24"/>
          <w:szCs w:val="20"/>
        </w:rPr>
        <w:t>пробелов);</w:t>
      </w:r>
    </w:p>
    <w:p w:rsidR="000667B9" w:rsidRDefault="0010699E">
      <w:pPr>
        <w:widowControl w:val="0"/>
        <w:numPr>
          <w:ilvl w:val="0"/>
          <w:numId w:val="7"/>
        </w:numPr>
        <w:tabs>
          <w:tab w:val="left" w:pos="861"/>
        </w:tabs>
        <w:spacing w:before="45" w:after="0" w:line="240" w:lineRule="auto"/>
        <w:contextualSpacing/>
        <w:rPr>
          <w:rFonts w:ascii="Times New Roman" w:eastAsia="Calibri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Оригинальность</w:t>
      </w:r>
      <w:r>
        <w:rPr>
          <w:rFonts w:ascii="Times New Roman" w:eastAsia="Calibri" w:hAnsi="Times New Roman" w:cs="Times New Roman"/>
          <w:spacing w:val="-13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текста</w:t>
      </w:r>
      <w:r>
        <w:rPr>
          <w:rFonts w:ascii="Times New Roman" w:eastAsia="Calibri" w:hAnsi="Times New Roman" w:cs="Times New Roman"/>
          <w:spacing w:val="-14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от</w:t>
      </w:r>
      <w:r>
        <w:rPr>
          <w:rFonts w:ascii="Times New Roman" w:eastAsia="Calibri" w:hAnsi="Times New Roman" w:cs="Times New Roman"/>
          <w:spacing w:val="-13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75%</w:t>
      </w:r>
      <w:r>
        <w:rPr>
          <w:rFonts w:ascii="Times New Roman" w:eastAsia="Calibri" w:hAnsi="Times New Roman" w:cs="Times New Roman"/>
          <w:spacing w:val="-13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(максимальный</w:t>
      </w:r>
      <w:r>
        <w:rPr>
          <w:rFonts w:ascii="Times New Roman" w:eastAsia="Calibri" w:hAnsi="Times New Roman" w:cs="Times New Roman"/>
          <w:spacing w:val="-14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процент</w:t>
      </w:r>
      <w:r>
        <w:rPr>
          <w:rFonts w:ascii="Times New Roman" w:eastAsia="Calibri" w:hAnsi="Times New Roman" w:cs="Times New Roman"/>
          <w:spacing w:val="-13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заимствований</w:t>
      </w:r>
      <w:r>
        <w:rPr>
          <w:rFonts w:ascii="Times New Roman" w:eastAsia="Calibri" w:hAnsi="Times New Roman" w:cs="Times New Roman"/>
          <w:spacing w:val="-14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pacing w:val="-2"/>
          <w:sz w:val="24"/>
          <w:szCs w:val="20"/>
        </w:rPr>
        <w:t>25%).</w:t>
      </w:r>
    </w:p>
    <w:p w:rsidR="000667B9" w:rsidRDefault="0010699E">
      <w:pPr>
        <w:widowControl w:val="0"/>
        <w:numPr>
          <w:ilvl w:val="0"/>
          <w:numId w:val="7"/>
        </w:numPr>
        <w:tabs>
          <w:tab w:val="left" w:pos="141"/>
          <w:tab w:val="left" w:pos="926"/>
          <w:tab w:val="left" w:pos="1667"/>
          <w:tab w:val="left" w:pos="2883"/>
          <w:tab w:val="left" w:pos="4778"/>
          <w:tab w:val="left" w:pos="5858"/>
          <w:tab w:val="left" w:pos="6906"/>
          <w:tab w:val="left" w:pos="9194"/>
        </w:tabs>
        <w:spacing w:before="44" w:after="0" w:line="276" w:lineRule="auto"/>
        <w:ind w:left="141" w:right="6" w:hanging="3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pacing w:val="-4"/>
          <w:sz w:val="24"/>
          <w:szCs w:val="20"/>
        </w:rPr>
        <w:t xml:space="preserve">При </w:t>
      </w:r>
      <w:r>
        <w:rPr>
          <w:rFonts w:ascii="Times New Roman" w:eastAsia="Calibri" w:hAnsi="Times New Roman" w:cs="Times New Roman"/>
          <w:spacing w:val="-2"/>
          <w:sz w:val="24"/>
          <w:szCs w:val="20"/>
        </w:rPr>
        <w:t xml:space="preserve">наличии значительного объема текста, сгенерированного искусственным </w:t>
      </w:r>
      <w:r>
        <w:rPr>
          <w:rFonts w:ascii="Times New Roman" w:eastAsia="Calibri" w:hAnsi="Times New Roman" w:cs="Times New Roman"/>
          <w:sz w:val="24"/>
          <w:szCs w:val="20"/>
        </w:rPr>
        <w:t>интеллектом, статья не принимается к публикации.</w:t>
      </w:r>
    </w:p>
    <w:p w:rsidR="000667B9" w:rsidRDefault="0010699E">
      <w:pPr>
        <w:widowControl w:val="0"/>
        <w:numPr>
          <w:ilvl w:val="0"/>
          <w:numId w:val="7"/>
        </w:numPr>
        <w:tabs>
          <w:tab w:val="left" w:pos="861"/>
        </w:tabs>
        <w:spacing w:before="1" w:after="0" w:line="240" w:lineRule="auto"/>
        <w:contextualSpacing/>
        <w:rPr>
          <w:rFonts w:ascii="Times New Roman" w:eastAsia="Calibri" w:hAnsi="Times New Roman" w:cs="Times New Roman"/>
          <w:sz w:val="24"/>
          <w:szCs w:val="20"/>
        </w:rPr>
      </w:pPr>
      <w:bookmarkStart w:id="5" w:name="_Hlk198045782"/>
      <w:r>
        <w:rPr>
          <w:rFonts w:ascii="Times New Roman" w:eastAsia="Calibri" w:hAnsi="Times New Roman" w:cs="Times New Roman"/>
          <w:sz w:val="24"/>
          <w:szCs w:val="20"/>
        </w:rPr>
        <w:t>Для</w:t>
      </w:r>
      <w:r>
        <w:rPr>
          <w:rFonts w:ascii="Times New Roman" w:eastAsia="Calibri" w:hAnsi="Times New Roman" w:cs="Times New Roman"/>
          <w:spacing w:val="-13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публикации</w:t>
      </w:r>
      <w:r>
        <w:rPr>
          <w:rFonts w:ascii="Times New Roman" w:eastAsia="Calibri" w:hAnsi="Times New Roman" w:cs="Times New Roman"/>
          <w:spacing w:val="-12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статьи</w:t>
      </w:r>
      <w:r>
        <w:rPr>
          <w:rFonts w:ascii="Times New Roman" w:eastAsia="Calibri" w:hAnsi="Times New Roman" w:cs="Times New Roman"/>
          <w:spacing w:val="-11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z w:val="24"/>
          <w:szCs w:val="20"/>
        </w:rPr>
        <w:t>необходима</w:t>
      </w:r>
      <w:r>
        <w:rPr>
          <w:rFonts w:ascii="Times New Roman" w:eastAsia="Calibri" w:hAnsi="Times New Roman" w:cs="Times New Roman"/>
          <w:spacing w:val="-11"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spacing w:val="-2"/>
          <w:sz w:val="24"/>
          <w:szCs w:val="20"/>
        </w:rPr>
        <w:t>рецензия</w:t>
      </w:r>
      <w:bookmarkEnd w:id="5"/>
      <w:r>
        <w:rPr>
          <w:rFonts w:ascii="Times New Roman" w:eastAsia="Calibri" w:hAnsi="Times New Roman" w:cs="Times New Roman"/>
          <w:spacing w:val="-2"/>
          <w:sz w:val="24"/>
          <w:szCs w:val="20"/>
        </w:rPr>
        <w:t>.</w:t>
      </w:r>
    </w:p>
    <w:p w:rsidR="000667B9" w:rsidRDefault="0010699E">
      <w:pPr>
        <w:spacing w:before="202" w:line="276" w:lineRule="auto"/>
        <w:ind w:firstLine="424"/>
        <w:jc w:val="both"/>
        <w:rPr>
          <w:rFonts w:ascii="Times New Roman" w:eastAsia="Calibri" w:hAnsi="Times New Roman" w:cs="Times New Roman"/>
          <w:i/>
          <w:sz w:val="24"/>
        </w:rPr>
      </w:pPr>
      <w:bookmarkStart w:id="6" w:name="_Hlk198045817"/>
      <w:r>
        <w:rPr>
          <w:rFonts w:ascii="Times New Roman" w:eastAsia="Calibri" w:hAnsi="Times New Roman" w:cs="Times New Roman"/>
          <w:i/>
          <w:sz w:val="24"/>
        </w:rPr>
        <w:t>Рецензия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необходима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в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форматах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PDF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(с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подписью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и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печатью).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В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ней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в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обязательном</w:t>
      </w:r>
      <w:r>
        <w:rPr>
          <w:rFonts w:ascii="Times New Roman" w:eastAsia="Calibri" w:hAnsi="Times New Roman" w:cs="Times New Roman"/>
          <w:i/>
          <w:spacing w:val="-15"/>
          <w:sz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</w:rPr>
        <w:t>порядке должны быть представлены данные о рецензенте: ФИО (полностью), ученая степень, ученое звание, должность, место работы.</w:t>
      </w:r>
      <w:bookmarkEnd w:id="6"/>
    </w:p>
    <w:p w:rsidR="000667B9" w:rsidRDefault="0010699E">
      <w:pPr>
        <w:widowControl w:val="0"/>
        <w:spacing w:before="69" w:after="0" w:line="240" w:lineRule="auto"/>
        <w:rPr>
          <w:rFonts w:ascii="Times New Roman" w:eastAsia="Times New Roman" w:hAnsi="Times New Roman" w:cs="Times New Roman"/>
          <w:sz w:val="24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Пример оформления статьи:</w:t>
      </w:r>
    </w:p>
    <w:p w:rsidR="000667B9" w:rsidRDefault="0010699E">
      <w:pPr>
        <w:tabs>
          <w:tab w:val="left" w:pos="9534"/>
        </w:tabs>
        <w:spacing w:after="0" w:line="240" w:lineRule="auto"/>
        <w:ind w:left="203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pacing w:val="-4"/>
          <w:sz w:val="24"/>
          <w:szCs w:val="24"/>
        </w:rPr>
        <w:t>УДК:</w:t>
      </w:r>
    </w:p>
    <w:p w:rsidR="000667B9" w:rsidRDefault="0010699E">
      <w:pPr>
        <w:spacing w:after="0" w:line="240" w:lineRule="auto"/>
        <w:ind w:left="4438" w:firstLine="3734"/>
        <w:jc w:val="right"/>
        <w:rPr>
          <w:rFonts w:ascii="Times New Roman" w:eastAsia="Calibri" w:hAnsi="Times New Roman" w:cs="Times New Roman"/>
          <w:b/>
          <w:i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Петров</w:t>
      </w:r>
      <w:r>
        <w:rPr>
          <w:rFonts w:ascii="Times New Roman" w:eastAsia="Calibri" w:hAnsi="Times New Roman" w:cs="Times New Roman"/>
          <w:b/>
          <w:i/>
          <w:spacing w:val="-1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Иван</w:t>
      </w:r>
      <w:r>
        <w:rPr>
          <w:rFonts w:ascii="Times New Roman" w:eastAsia="Calibri" w:hAnsi="Times New Roman" w:cs="Times New Roman"/>
          <w:b/>
          <w:i/>
          <w:spacing w:val="-16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Иванович к.э.н.,</w:t>
      </w:r>
      <w:r>
        <w:rPr>
          <w:rFonts w:ascii="Times New Roman" w:eastAsia="Calibri" w:hAnsi="Times New Roman" w:cs="Times New Roman"/>
          <w:b/>
          <w:i/>
          <w:spacing w:val="-12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доцент</w:t>
      </w:r>
      <w:r>
        <w:rPr>
          <w:rFonts w:ascii="Times New Roman" w:eastAsia="Calibri" w:hAnsi="Times New Roman" w:cs="Times New Roman"/>
          <w:b/>
          <w:i/>
          <w:spacing w:val="-12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кафедры</w:t>
      </w:r>
      <w:r>
        <w:rPr>
          <w:rFonts w:ascii="Times New Roman" w:eastAsia="Calibri" w:hAnsi="Times New Roman" w:cs="Times New Roman"/>
          <w:b/>
          <w:i/>
          <w:spacing w:val="-12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психологии безопасности ИПНБ </w:t>
      </w:r>
      <w:r>
        <w:rPr>
          <w:rFonts w:ascii="Times New Roman" w:eastAsia="Calibri" w:hAnsi="Times New Roman" w:cs="Times New Roman"/>
          <w:b/>
          <w:i/>
          <w:spacing w:val="-2"/>
          <w:sz w:val="24"/>
          <w:szCs w:val="24"/>
        </w:rPr>
        <w:t>РАНХиГС</w:t>
      </w:r>
    </w:p>
    <w:p w:rsidR="000667B9" w:rsidRDefault="00990560">
      <w:pPr>
        <w:spacing w:after="0" w:line="240" w:lineRule="auto"/>
        <w:ind w:right="2"/>
        <w:jc w:val="right"/>
        <w:rPr>
          <w:rFonts w:ascii="Calibri" w:eastAsia="Calibri" w:hAnsi="Calibri" w:cs="Times New Roman"/>
          <w:bCs/>
          <w:iCs/>
          <w:u w:val="single"/>
        </w:rPr>
      </w:pPr>
      <w:hyperlink r:id="rId11" w:tooltip="http://pochta@mail.ru" w:history="1">
        <w:r w:rsidR="0010699E">
          <w:rPr>
            <w:rFonts w:ascii="Calibri" w:eastAsia="Calibri" w:hAnsi="Calibri" w:cs="Times New Roman"/>
            <w:i/>
            <w:iCs/>
            <w:sz w:val="24"/>
            <w:szCs w:val="24"/>
            <w:u w:val="single"/>
          </w:rPr>
          <w:t>pochta@mail.ru</w:t>
        </w:r>
      </w:hyperlink>
    </w:p>
    <w:p w:rsidR="000667B9" w:rsidRDefault="000667B9">
      <w:pPr>
        <w:widowControl w:val="0"/>
        <w:spacing w:before="44" w:after="0" w:line="240" w:lineRule="auto"/>
        <w:ind w:left="535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667B9" w:rsidRDefault="0010699E">
      <w:pPr>
        <w:widowControl w:val="0"/>
        <w:spacing w:before="44" w:after="0" w:line="240" w:lineRule="auto"/>
        <w:ind w:left="53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Качество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государственных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современной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России: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методики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анализа</w:t>
      </w:r>
      <w:r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оценки</w:t>
      </w:r>
    </w:p>
    <w:p w:rsidR="000667B9" w:rsidRDefault="000667B9">
      <w:pPr>
        <w:widowControl w:val="0"/>
        <w:spacing w:before="88" w:after="0" w:line="240" w:lineRule="auto"/>
        <w:rPr>
          <w:rFonts w:ascii="Times New Roman" w:eastAsia="Times New Roman" w:hAnsi="Times New Roman" w:cs="Times New Roman"/>
          <w:b/>
          <w:color w:val="EE0000"/>
          <w:sz w:val="24"/>
          <w:szCs w:val="24"/>
        </w:rPr>
      </w:pPr>
    </w:p>
    <w:p w:rsidR="000667B9" w:rsidRDefault="0010699E">
      <w:pPr>
        <w:spacing w:line="276" w:lineRule="auto"/>
        <w:ind w:left="138" w:right="6"/>
        <w:rPr>
          <w:rFonts w:ascii="Times New Roman" w:eastAsia="Calibri" w:hAnsi="Times New Roman" w:cs="Times New Roman"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Аннотация: ...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Для произведений на русском языке указывается на двух языках (русском и английском)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:rsidR="000667B9" w:rsidRDefault="0010699E">
      <w:pPr>
        <w:spacing w:line="276" w:lineRule="auto"/>
        <w:ind w:left="138" w:right="-136"/>
        <w:rPr>
          <w:rFonts w:ascii="Times New Roman" w:eastAsia="Calibri" w:hAnsi="Times New Roman" w:cs="Times New Roman"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lastRenderedPageBreak/>
        <w:t>Ключевые</w:t>
      </w:r>
      <w:r>
        <w:rPr>
          <w:rFonts w:ascii="Times New Roman" w:eastAsia="Calibri" w:hAnsi="Times New Roman" w:cs="Times New Roman"/>
          <w:i/>
          <w:spacing w:val="-17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>слова:</w:t>
      </w:r>
      <w:r>
        <w:rPr>
          <w:rFonts w:ascii="Times New Roman" w:eastAsia="Calibri" w:hAnsi="Times New Roman" w:cs="Times New Roman"/>
          <w:i/>
          <w:spacing w:val="-16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...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Для произведений на русском языке указывается на двух языках (русском и английском) </w:t>
      </w:r>
    </w:p>
    <w:p w:rsidR="000667B9" w:rsidRDefault="0010699E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</w:t>
      </w:r>
    </w:p>
    <w:p w:rsidR="000667B9" w:rsidRDefault="0010699E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</w:t>
      </w:r>
    </w:p>
    <w:p w:rsidR="000667B9" w:rsidRDefault="000667B9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7B9" w:rsidRDefault="0010699E">
      <w:pPr>
        <w:spacing w:after="0" w:line="240" w:lineRule="auto"/>
        <w:ind w:right="-1" w:firstLine="360"/>
        <w:jc w:val="center"/>
        <w:rPr>
          <w:rFonts w:ascii="Times New Roman" w:eastAsia="Calibri" w:hAnsi="Times New Roman" w:cs="Times New Roman"/>
          <w:b/>
          <w:bCs/>
          <w:sz w:val="24"/>
          <w:szCs w:val="20"/>
        </w:rPr>
      </w:pPr>
      <w:r>
        <w:rPr>
          <w:rFonts w:ascii="Times New Roman" w:eastAsia="Calibri" w:hAnsi="Times New Roman" w:cs="Times New Roman"/>
          <w:b/>
          <w:bCs/>
          <w:sz w:val="24"/>
          <w:szCs w:val="20"/>
        </w:rPr>
        <w:t>Список литературы:</w:t>
      </w:r>
    </w:p>
    <w:p w:rsidR="000667B9" w:rsidRDefault="0010699E">
      <w:pPr>
        <w:spacing w:after="0" w:line="240" w:lineRule="auto"/>
        <w:ind w:right="-1" w:firstLine="360"/>
        <w:jc w:val="both"/>
        <w:rPr>
          <w:rFonts w:ascii="Times New Roman" w:eastAsia="Calibri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1.</w:t>
      </w:r>
    </w:p>
    <w:p w:rsidR="000667B9" w:rsidRDefault="0010699E">
      <w:pPr>
        <w:spacing w:after="0" w:line="240" w:lineRule="auto"/>
        <w:ind w:right="-1" w:firstLine="360"/>
        <w:jc w:val="both"/>
        <w:rPr>
          <w:rFonts w:ascii="Times New Roman" w:eastAsia="Calibri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2.</w:t>
      </w:r>
    </w:p>
    <w:p w:rsidR="000667B9" w:rsidRDefault="0010699E">
      <w:pPr>
        <w:spacing w:after="0" w:line="240" w:lineRule="auto"/>
        <w:ind w:right="-1" w:firstLine="360"/>
        <w:jc w:val="both"/>
        <w:rPr>
          <w:rFonts w:ascii="Times New Roman" w:eastAsia="Calibri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3.</w:t>
      </w:r>
    </w:p>
    <w:p w:rsidR="000667B9" w:rsidRDefault="0010699E">
      <w:pPr>
        <w:spacing w:after="0" w:line="240" w:lineRule="auto"/>
        <w:ind w:right="-1" w:firstLine="360"/>
        <w:jc w:val="both"/>
        <w:rPr>
          <w:rFonts w:ascii="Times New Roman" w:eastAsia="Calibri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4.</w:t>
      </w:r>
    </w:p>
    <w:p w:rsidR="000667B9" w:rsidRDefault="0010699E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0"/>
        </w:rPr>
        <w:t>5.</w:t>
      </w:r>
    </w:p>
    <w:p w:rsidR="000667B9" w:rsidRDefault="000667B9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6DFF" w:rsidRDefault="00B4271F" w:rsidP="00D56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Образец</w:t>
      </w:r>
      <w:r w:rsidR="00D56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доверенности</w:t>
      </w:r>
    </w:p>
    <w:p w:rsidR="00D56DFF" w:rsidRDefault="00D56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6DFF" w:rsidRDefault="00B427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71F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авторский коллектив, доверяем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организаторам конференции</w:t>
      </w:r>
      <w:r w:rsidRPr="00B42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всех вопросов по изданию сборника «Информационно-психологическая безопасность в современном обществе», научной статьи по теме «…»</w:t>
      </w:r>
    </w:p>
    <w:p w:rsidR="00B4271F" w:rsidRPr="00AE5652" w:rsidRDefault="00B427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авторов</w:t>
      </w:r>
      <w:r w:rsidRPr="00AE56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4271F" w:rsidRPr="00AE5652" w:rsidRDefault="00B427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                              </w:t>
      </w:r>
      <w:r w:rsidRPr="00AE565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 w:rsidRPr="00AE565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4271F" w:rsidRPr="00B4271F" w:rsidRDefault="00B427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71F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</w:p>
    <w:p w:rsidR="00D56DFF" w:rsidRDefault="00D56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67B9" w:rsidRDefault="00106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trike/>
          <w:color w:val="EE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итогам конференции участникам предоставля</w:t>
      </w:r>
      <w:r w:rsidR="00092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тся </w:t>
      </w:r>
      <w:r w:rsidR="00092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ертификат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подтверждающий участие во Всероссийской научно-практической конференции. </w:t>
      </w:r>
    </w:p>
    <w:p w:rsidR="000667B9" w:rsidRDefault="000667B9">
      <w:pPr>
        <w:spacing w:after="0" w:line="240" w:lineRule="auto"/>
        <w:ind w:left="-180" w:right="-284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7B9" w:rsidRDefault="0010699E">
      <w:pPr>
        <w:spacing w:after="0" w:line="240" w:lineRule="auto"/>
        <w:ind w:left="-180" w:right="-284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справками обращаться по тел: +7 (499) 956-96-27 – кафедра психологии безопасности РАНХиГС. Адрес: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119571, г. Москва, ул. Вернадского, д. 84, (корпус № 3, ауд. 618).</w:t>
      </w:r>
    </w:p>
    <w:p w:rsidR="000667B9" w:rsidRDefault="000667B9">
      <w:pPr>
        <w:widowControl w:val="0"/>
        <w:tabs>
          <w:tab w:val="left" w:pos="600"/>
          <w:tab w:val="left" w:pos="840"/>
          <w:tab w:val="left" w:pos="1080"/>
        </w:tabs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667B9" w:rsidRDefault="0010699E">
      <w:pPr>
        <w:widowControl w:val="0"/>
        <w:spacing w:after="0" w:line="240" w:lineRule="auto"/>
        <w:ind w:firstLine="567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Приложение 1</w:t>
      </w:r>
    </w:p>
    <w:p w:rsidR="000667B9" w:rsidRDefault="000667B9">
      <w:pPr>
        <w:widowControl w:val="0"/>
        <w:tabs>
          <w:tab w:val="left" w:pos="8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7B9" w:rsidRDefault="0010699E">
      <w:pPr>
        <w:spacing w:after="0" w:line="240" w:lineRule="auto"/>
        <w:ind w:left="-180" w:right="-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</w:t>
      </w:r>
    </w:p>
    <w:p w:rsidR="000667B9" w:rsidRDefault="0010699E">
      <w:pPr>
        <w:spacing w:after="0" w:line="240" w:lineRule="auto"/>
        <w:ind w:left="-180" w:right="-284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во Всероссийской научно-практической конференции «Информационно- психологическая безопасность в современном обществе»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667B9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10699E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 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10699E">
            <w:pPr>
              <w:tabs>
                <w:tab w:val="left" w:pos="284"/>
              </w:tabs>
              <w:ind w:right="-28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 2</w:t>
            </w:r>
          </w:p>
        </w:tc>
      </w:tr>
      <w:tr w:rsidR="000667B9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10699E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ФИО полностью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67B9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10699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Ученая степень, ученое звание (при наличии)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67B9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10699E">
            <w:pPr>
              <w:tabs>
                <w:tab w:val="left" w:pos="284"/>
              </w:tabs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Курс, программа обучения (для участников секции №4 Молодые исследователи)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67B9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10699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Организация,  которую представляет автор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67B9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10699E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Контактные данные:</w:t>
            </w:r>
          </w:p>
          <w:p w:rsidR="000667B9" w:rsidRDefault="0010699E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 телефон</w:t>
            </w:r>
          </w:p>
          <w:p w:rsidR="000667B9" w:rsidRDefault="0010699E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 электронная почта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67B9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10699E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Выбранная секция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67B9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10699E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67B9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10699E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Форма участия (очно, дистанционно)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7B9" w:rsidRDefault="000667B9">
            <w:pPr>
              <w:tabs>
                <w:tab w:val="left" w:pos="284"/>
              </w:tabs>
              <w:ind w:right="-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667B9" w:rsidRDefault="000667B9">
      <w:pPr>
        <w:tabs>
          <w:tab w:val="left" w:pos="284"/>
        </w:tabs>
        <w:spacing w:after="0" w:line="240" w:lineRule="auto"/>
        <w:ind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7B9" w:rsidRDefault="000667B9">
      <w:pPr>
        <w:widowControl w:val="0"/>
        <w:spacing w:after="0" w:line="240" w:lineRule="auto"/>
        <w:ind w:left="1080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667B9" w:rsidRDefault="0010699E">
      <w:pPr>
        <w:widowControl w:val="0"/>
        <w:spacing w:after="0" w:line="240" w:lineRule="auto"/>
        <w:ind w:left="1080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Приложение 2</w:t>
      </w:r>
    </w:p>
    <w:p w:rsidR="000667B9" w:rsidRDefault="0010699E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Требование к оформлению статьи для публикации</w:t>
      </w:r>
    </w:p>
    <w:p w:rsidR="000667B9" w:rsidRDefault="0010699E" w:rsidP="000921B3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К публикации принимаются 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статьи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(5-10 тыс. печатных знаков (без пробелов)). формата 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4; поля: </w:t>
      </w:r>
      <w:r w:rsidR="000921B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верхнее поле – 5,9 см; нижнее поле – 6,4 см; </w:t>
      </w:r>
      <w:r w:rsidR="000921B3" w:rsidRPr="000921B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левое и правое поля – 4,8 см.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Абзацный отступ 1 см, выравнивание по ширине, межстрочный интервал – одинарный. Текст должен быть набран в текстовом редакторе Microsoft Word, шрифт Times New Roman, размер шрифта 1</w:t>
      </w:r>
      <w:r w:rsidR="00A115C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0,5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интервал одинарный. </w:t>
      </w:r>
    </w:p>
    <w:p w:rsidR="000667B9" w:rsidRDefault="0010699E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  <w:lang w:eastAsia="ru-RU"/>
        </w:rPr>
        <w:t>Оформление статьи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 Вначале приводятся данные автора (ФИО (полностью), сведения о месте обучения/работе), полужирным шрифтом и курсивом. Затем пишется название статьи полужирным шрифтом. Ниже располагаются краткая аннотация статьи (3-4 предложения) шрифтом Times New Roman, размер шрифта 1</w:t>
      </w:r>
      <w:r w:rsidR="00A115C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0,5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список из 5-7 ключевых слов шрифтом Times New Roman, размер шрифта 1</w:t>
      </w:r>
      <w:r w:rsidR="00A115C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0,5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шрифтом Times New Roman. Далее через два интервала текст статьи. В конце статьи – эти же пункты – на английском языке.</w:t>
      </w:r>
      <w: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Ссылки на гранты приводятся на первой странице в виде сноски.</w:t>
      </w:r>
    </w:p>
    <w:p w:rsidR="000667B9" w:rsidRDefault="0010699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i/>
          <w:sz w:val="24"/>
          <w:szCs w:val="24"/>
          <w:lang w:eastAsia="ru-RU"/>
        </w:rPr>
        <w:t>Материалы эмпирического исследования рекомендуется разбивать на разделы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: «Ведение»,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Методика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Результаты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Обсуждение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Выводы и практические рекомендации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0667B9" w:rsidRDefault="0010699E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Все аббревиатуры в статье должны быть расшифрованы.</w:t>
      </w:r>
    </w:p>
    <w:p w:rsidR="000667B9" w:rsidRDefault="0010699E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Текст должен содержать не более двух рисунков (графиков) и не более трех таблиц, которые в электронной версии расположены внутри текстового файла.</w:t>
      </w:r>
    </w:p>
    <w:p w:rsidR="000667B9" w:rsidRDefault="001069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Список литературы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конце статьи, должен быть оформлен в соответствии с требованиями ГОСТ Р 7.0.5-2008 «Система стандартов по информации, библиотечному и издательскому делу. Библиографическая ссылка. Общие требования и правила составления».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 должен быть пронумерован и расположен в алфавитном порядке. Литературные ссылки в тексте даются только в квадратных скобках. Количество ссылок не должно превышать 20 (за исключением обзорных статей).</w:t>
      </w:r>
    </w:p>
    <w:p w:rsidR="000667B9" w:rsidRDefault="000667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0667B9" w:rsidRDefault="0010699E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В конце статьи помещается информация на английском языке: название статьи, фамилии авторов, аннотация и ключевые слова !!!</w:t>
      </w:r>
    </w:p>
    <w:p w:rsidR="000667B9" w:rsidRDefault="0010699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Оргкомитет и редакционная коллегия конференции сохраняет за собой право редактировать и отклонять поступившие материалы. Возможно отправление полученных оргкомитетом статей на доработку автору в связи с повышением требований к качеству статей из-за размещения материалов рецензируемого сборника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каталоге Российского индекса научного цитирования. </w:t>
      </w:r>
    </w:p>
    <w:p w:rsidR="000667B9" w:rsidRDefault="000667B9">
      <w:pPr>
        <w:spacing w:after="0" w:line="240" w:lineRule="auto"/>
        <w:ind w:left="-540" w:right="-469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7B9" w:rsidRDefault="000667B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667B9" w:rsidRDefault="000667B9">
      <w:pPr>
        <w:spacing w:line="256" w:lineRule="auto"/>
        <w:rPr>
          <w:rFonts w:ascii="Calibri" w:eastAsia="Calibri" w:hAnsi="Calibri" w:cs="Times New Roman"/>
        </w:rPr>
      </w:pPr>
    </w:p>
    <w:p w:rsidR="000667B9" w:rsidRDefault="000667B9">
      <w:pPr>
        <w:spacing w:after="0" w:line="240" w:lineRule="auto"/>
        <w:ind w:left="-540" w:right="-469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7B9" w:rsidRDefault="000667B9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667B9" w:rsidRDefault="000667B9"/>
    <w:sectPr w:rsidR="00066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560" w:rsidRDefault="00990560">
      <w:pPr>
        <w:spacing w:after="0" w:line="240" w:lineRule="auto"/>
      </w:pPr>
      <w:r>
        <w:separator/>
      </w:r>
    </w:p>
  </w:endnote>
  <w:endnote w:type="continuationSeparator" w:id="0">
    <w:p w:rsidR="00990560" w:rsidRDefault="0099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560" w:rsidRDefault="00990560">
      <w:pPr>
        <w:spacing w:after="0" w:line="240" w:lineRule="auto"/>
      </w:pPr>
      <w:r>
        <w:separator/>
      </w:r>
    </w:p>
  </w:footnote>
  <w:footnote w:type="continuationSeparator" w:id="0">
    <w:p w:rsidR="00990560" w:rsidRDefault="0099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2A7"/>
    <w:multiLevelType w:val="hybridMultilevel"/>
    <w:tmpl w:val="C85AB612"/>
    <w:lvl w:ilvl="0" w:tplc="7BFE2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06D66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68E6E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4E08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1CF93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FA3E7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5CA5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BE020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1675F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2211DB"/>
    <w:multiLevelType w:val="hybridMultilevel"/>
    <w:tmpl w:val="658C29BC"/>
    <w:lvl w:ilvl="0" w:tplc="6EA29A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AC0B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0A7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308B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8AA6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383D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66A0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FEDE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C05B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E3B20"/>
    <w:multiLevelType w:val="hybridMultilevel"/>
    <w:tmpl w:val="043CEFE0"/>
    <w:lvl w:ilvl="0" w:tplc="F80EF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80E6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30E4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0E61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5EC8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285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92D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16C2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805E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50DB6"/>
    <w:multiLevelType w:val="hybridMultilevel"/>
    <w:tmpl w:val="6C7C64CA"/>
    <w:lvl w:ilvl="0" w:tplc="F7FC1824">
      <w:start w:val="1"/>
      <w:numFmt w:val="decimal"/>
      <w:lvlText w:val="%1."/>
      <w:lvlJc w:val="left"/>
      <w:pPr>
        <w:ind w:left="861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 w:tplc="6B587682">
      <w:start w:val="1"/>
      <w:numFmt w:val="bullet"/>
      <w:lvlText w:val="•"/>
      <w:lvlJc w:val="left"/>
      <w:pPr>
        <w:ind w:left="1865" w:hanging="723"/>
      </w:pPr>
      <w:rPr>
        <w:lang w:val="ru-RU" w:eastAsia="en-US" w:bidi="ar-SA"/>
      </w:rPr>
    </w:lvl>
    <w:lvl w:ilvl="2" w:tplc="DBD2AA3A">
      <w:start w:val="1"/>
      <w:numFmt w:val="bullet"/>
      <w:lvlText w:val="•"/>
      <w:lvlJc w:val="left"/>
      <w:pPr>
        <w:ind w:left="2871" w:hanging="723"/>
      </w:pPr>
      <w:rPr>
        <w:lang w:val="ru-RU" w:eastAsia="en-US" w:bidi="ar-SA"/>
      </w:rPr>
    </w:lvl>
    <w:lvl w:ilvl="3" w:tplc="DE70ED92">
      <w:start w:val="1"/>
      <w:numFmt w:val="bullet"/>
      <w:lvlText w:val="•"/>
      <w:lvlJc w:val="left"/>
      <w:pPr>
        <w:ind w:left="3876" w:hanging="723"/>
      </w:pPr>
      <w:rPr>
        <w:lang w:val="ru-RU" w:eastAsia="en-US" w:bidi="ar-SA"/>
      </w:rPr>
    </w:lvl>
    <w:lvl w:ilvl="4" w:tplc="ADE84948">
      <w:start w:val="1"/>
      <w:numFmt w:val="bullet"/>
      <w:lvlText w:val="•"/>
      <w:lvlJc w:val="left"/>
      <w:pPr>
        <w:ind w:left="4882" w:hanging="723"/>
      </w:pPr>
      <w:rPr>
        <w:lang w:val="ru-RU" w:eastAsia="en-US" w:bidi="ar-SA"/>
      </w:rPr>
    </w:lvl>
    <w:lvl w:ilvl="5" w:tplc="C966FDB6">
      <w:start w:val="1"/>
      <w:numFmt w:val="bullet"/>
      <w:lvlText w:val="•"/>
      <w:lvlJc w:val="left"/>
      <w:pPr>
        <w:ind w:left="5887" w:hanging="723"/>
      </w:pPr>
      <w:rPr>
        <w:lang w:val="ru-RU" w:eastAsia="en-US" w:bidi="ar-SA"/>
      </w:rPr>
    </w:lvl>
    <w:lvl w:ilvl="6" w:tplc="F4D67B5E">
      <w:start w:val="1"/>
      <w:numFmt w:val="bullet"/>
      <w:lvlText w:val="•"/>
      <w:lvlJc w:val="left"/>
      <w:pPr>
        <w:ind w:left="6893" w:hanging="723"/>
      </w:pPr>
      <w:rPr>
        <w:lang w:val="ru-RU" w:eastAsia="en-US" w:bidi="ar-SA"/>
      </w:rPr>
    </w:lvl>
    <w:lvl w:ilvl="7" w:tplc="5E00B2EA">
      <w:start w:val="1"/>
      <w:numFmt w:val="bullet"/>
      <w:lvlText w:val="•"/>
      <w:lvlJc w:val="left"/>
      <w:pPr>
        <w:ind w:left="7898" w:hanging="723"/>
      </w:pPr>
      <w:rPr>
        <w:lang w:val="ru-RU" w:eastAsia="en-US" w:bidi="ar-SA"/>
      </w:rPr>
    </w:lvl>
    <w:lvl w:ilvl="8" w:tplc="6A408918">
      <w:start w:val="1"/>
      <w:numFmt w:val="bullet"/>
      <w:lvlText w:val="•"/>
      <w:lvlJc w:val="left"/>
      <w:pPr>
        <w:ind w:left="8904" w:hanging="723"/>
      </w:pPr>
      <w:rPr>
        <w:lang w:val="ru-RU" w:eastAsia="en-US" w:bidi="ar-SA"/>
      </w:rPr>
    </w:lvl>
  </w:abstractNum>
  <w:abstractNum w:abstractNumId="4" w15:restartNumberingAfterBreak="0">
    <w:nsid w:val="5F76716D"/>
    <w:multiLevelType w:val="hybridMultilevel"/>
    <w:tmpl w:val="45B6B662"/>
    <w:lvl w:ilvl="0" w:tplc="4D123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18F2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2C7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A49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42E4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7C57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CA5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EDB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2E9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26966"/>
    <w:multiLevelType w:val="hybridMultilevel"/>
    <w:tmpl w:val="8328070A"/>
    <w:lvl w:ilvl="0" w:tplc="58AE8C8C">
      <w:start w:val="1"/>
      <w:numFmt w:val="bullet"/>
      <w:lvlText w:val="*"/>
      <w:lvlJc w:val="left"/>
    </w:lvl>
    <w:lvl w:ilvl="1" w:tplc="6C72E7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28EB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6CC5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906F3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84E5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94AB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03600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166C9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E0B481F"/>
    <w:multiLevelType w:val="hybridMultilevel"/>
    <w:tmpl w:val="0CB4BDCA"/>
    <w:lvl w:ilvl="0" w:tplc="63F4124C">
      <w:start w:val="1"/>
      <w:numFmt w:val="decimal"/>
      <w:lvlText w:val="%1)"/>
      <w:lvlJc w:val="left"/>
      <w:pPr>
        <w:ind w:left="540" w:hanging="360"/>
      </w:pPr>
    </w:lvl>
    <w:lvl w:ilvl="1" w:tplc="5B506B92">
      <w:start w:val="1"/>
      <w:numFmt w:val="lowerLetter"/>
      <w:lvlText w:val="%2."/>
      <w:lvlJc w:val="left"/>
      <w:pPr>
        <w:ind w:left="1260" w:hanging="360"/>
      </w:pPr>
    </w:lvl>
    <w:lvl w:ilvl="2" w:tplc="1E3E7E72">
      <w:start w:val="1"/>
      <w:numFmt w:val="lowerRoman"/>
      <w:lvlText w:val="%3."/>
      <w:lvlJc w:val="right"/>
      <w:pPr>
        <w:ind w:left="1980" w:hanging="180"/>
      </w:pPr>
    </w:lvl>
    <w:lvl w:ilvl="3" w:tplc="6186F182">
      <w:start w:val="1"/>
      <w:numFmt w:val="decimal"/>
      <w:lvlText w:val="%4."/>
      <w:lvlJc w:val="left"/>
      <w:pPr>
        <w:ind w:left="2700" w:hanging="360"/>
      </w:pPr>
    </w:lvl>
    <w:lvl w:ilvl="4" w:tplc="B67E7A28">
      <w:start w:val="1"/>
      <w:numFmt w:val="lowerLetter"/>
      <w:lvlText w:val="%5."/>
      <w:lvlJc w:val="left"/>
      <w:pPr>
        <w:ind w:left="3420" w:hanging="360"/>
      </w:pPr>
    </w:lvl>
    <w:lvl w:ilvl="5" w:tplc="B04CD49E">
      <w:start w:val="1"/>
      <w:numFmt w:val="lowerRoman"/>
      <w:lvlText w:val="%6."/>
      <w:lvlJc w:val="right"/>
      <w:pPr>
        <w:ind w:left="4140" w:hanging="180"/>
      </w:pPr>
    </w:lvl>
    <w:lvl w:ilvl="6" w:tplc="4CBE8410">
      <w:start w:val="1"/>
      <w:numFmt w:val="decimal"/>
      <w:lvlText w:val="%7."/>
      <w:lvlJc w:val="left"/>
      <w:pPr>
        <w:ind w:left="4860" w:hanging="360"/>
      </w:pPr>
    </w:lvl>
    <w:lvl w:ilvl="7" w:tplc="DF348C2E">
      <w:start w:val="1"/>
      <w:numFmt w:val="lowerLetter"/>
      <w:lvlText w:val="%8."/>
      <w:lvlJc w:val="left"/>
      <w:pPr>
        <w:ind w:left="5580" w:hanging="360"/>
      </w:pPr>
    </w:lvl>
    <w:lvl w:ilvl="8" w:tplc="47307F9C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"/>
    <w:lvlOverride w:ilvl="0">
      <w:lvl w:ilvl="0" w:tplc="58AE8C8C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7B9"/>
    <w:rsid w:val="000667B9"/>
    <w:rsid w:val="000921B3"/>
    <w:rsid w:val="0010699E"/>
    <w:rsid w:val="0014631D"/>
    <w:rsid w:val="0019652D"/>
    <w:rsid w:val="00223392"/>
    <w:rsid w:val="00296D10"/>
    <w:rsid w:val="002C0552"/>
    <w:rsid w:val="003160C6"/>
    <w:rsid w:val="003B0D63"/>
    <w:rsid w:val="00426EC6"/>
    <w:rsid w:val="004B1BE1"/>
    <w:rsid w:val="004C7CDD"/>
    <w:rsid w:val="00544B45"/>
    <w:rsid w:val="00545FA3"/>
    <w:rsid w:val="0059429C"/>
    <w:rsid w:val="005A0A1D"/>
    <w:rsid w:val="005E12FC"/>
    <w:rsid w:val="007F7014"/>
    <w:rsid w:val="00812AA3"/>
    <w:rsid w:val="00890736"/>
    <w:rsid w:val="008D143C"/>
    <w:rsid w:val="00955F88"/>
    <w:rsid w:val="00963527"/>
    <w:rsid w:val="00990560"/>
    <w:rsid w:val="009F3D4D"/>
    <w:rsid w:val="00A115CF"/>
    <w:rsid w:val="00A451CB"/>
    <w:rsid w:val="00AE5652"/>
    <w:rsid w:val="00B4271F"/>
    <w:rsid w:val="00B503AD"/>
    <w:rsid w:val="00B9077B"/>
    <w:rsid w:val="00C31F74"/>
    <w:rsid w:val="00D07DD7"/>
    <w:rsid w:val="00D26AD4"/>
    <w:rsid w:val="00D504CD"/>
    <w:rsid w:val="00D56DFF"/>
    <w:rsid w:val="00D6408A"/>
    <w:rsid w:val="00D6596C"/>
    <w:rsid w:val="00D9593C"/>
    <w:rsid w:val="00D97673"/>
    <w:rsid w:val="00E3157D"/>
    <w:rsid w:val="00E33F3F"/>
    <w:rsid w:val="00E35030"/>
    <w:rsid w:val="00E71619"/>
    <w:rsid w:val="00EB1918"/>
    <w:rsid w:val="00EF0ECC"/>
    <w:rsid w:val="00EF2652"/>
    <w:rsid w:val="00F12F22"/>
    <w:rsid w:val="00FF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2BE57"/>
  <w15:docId w15:val="{540E87D1-AD45-4C8F-BFD7-87EFBB91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bokin-pa@ranepa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yandex.ru/cloud/6a997b696d2d7361c00ab87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ochta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ntiplagia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lasheva-kv@ranep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2534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60</cp:revision>
  <dcterms:created xsi:type="dcterms:W3CDTF">2025-06-12T13:17:00Z</dcterms:created>
  <dcterms:modified xsi:type="dcterms:W3CDTF">2026-10-14T18:12:00Z</dcterms:modified>
</cp:coreProperties>
</file>